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9FD5" w14:textId="4CB04263" w:rsidR="002E47EA" w:rsidRPr="002E47EA" w:rsidRDefault="00E10CE8" w:rsidP="002E47EA">
      <w:pPr>
        <w:spacing w:after="0" w:line="259" w:lineRule="auto"/>
        <w:ind w:left="1901" w:firstLine="0"/>
        <w:jc w:val="left"/>
        <w:rPr>
          <w:rFonts w:asciiTheme="minorHAnsi" w:hAnsiTheme="minorHAnsi" w:cstheme="minorHAnsi"/>
        </w:rPr>
      </w:pPr>
      <w:r w:rsidRPr="002E47EA">
        <w:drawing>
          <wp:anchor distT="0" distB="0" distL="114300" distR="114300" simplePos="0" relativeHeight="251658240" behindDoc="0" locked="0" layoutInCell="1" allowOverlap="0" wp14:anchorId="69F08E17" wp14:editId="475BDB35">
            <wp:simplePos x="0" y="0"/>
            <wp:positionH relativeFrom="page">
              <wp:posOffset>12595</wp:posOffset>
            </wp:positionH>
            <wp:positionV relativeFrom="page">
              <wp:posOffset>90552</wp:posOffset>
            </wp:positionV>
            <wp:extent cx="1657985" cy="737870"/>
            <wp:effectExtent l="0" t="0" r="0"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1657985" cy="737870"/>
                    </a:xfrm>
                    <a:prstGeom prst="rect">
                      <a:avLst/>
                    </a:prstGeom>
                  </pic:spPr>
                </pic:pic>
              </a:graphicData>
            </a:graphic>
          </wp:anchor>
        </w:drawing>
      </w:r>
      <w:r w:rsidR="00961C97">
        <w:rPr>
          <w:rFonts w:ascii="Calibri" w:eastAsia="Calibri" w:hAnsi="Calibri" w:cs="Calibri"/>
        </w:rPr>
        <w:t xml:space="preserve"> </w:t>
      </w:r>
    </w:p>
    <w:p w14:paraId="256ED437" w14:textId="77777777" w:rsidR="00E10CE8" w:rsidRDefault="00E10CE8" w:rsidP="00E10CE8">
      <w:pPr>
        <w:spacing w:after="100" w:afterAutospacing="1" w:line="240" w:lineRule="auto"/>
        <w:ind w:left="302" w:hanging="14"/>
        <w:jc w:val="center"/>
        <w:rPr>
          <w:rFonts w:asciiTheme="minorHAnsi" w:hAnsiTheme="minorHAnsi" w:cstheme="minorHAnsi"/>
          <w:b/>
        </w:rPr>
      </w:pPr>
    </w:p>
    <w:p w14:paraId="1D37A577" w14:textId="20EFAA8E" w:rsidR="006741AB" w:rsidRDefault="00C61AA8" w:rsidP="00E10CE8">
      <w:pPr>
        <w:spacing w:after="100" w:afterAutospacing="1" w:line="240" w:lineRule="auto"/>
        <w:ind w:left="302" w:hanging="14"/>
        <w:jc w:val="center"/>
        <w:rPr>
          <w:rFonts w:asciiTheme="minorHAnsi" w:hAnsiTheme="minorHAnsi" w:cstheme="minorHAnsi"/>
          <w:b/>
        </w:rPr>
      </w:pPr>
      <w:r w:rsidRPr="002E47EA">
        <w:rPr>
          <w:rFonts w:asciiTheme="minorHAnsi" w:hAnsiTheme="minorHAnsi" w:cstheme="minorHAnsi"/>
          <w:b/>
        </w:rPr>
        <w:t xml:space="preserve">ЗАЯВЛЕНИЕ </w:t>
      </w:r>
    </w:p>
    <w:p w14:paraId="4D4C067B" w14:textId="77777777" w:rsidR="00E10CE8" w:rsidRPr="00E10CE8" w:rsidRDefault="006741AB" w:rsidP="00E10CE8">
      <w:pPr>
        <w:spacing w:after="100" w:afterAutospacing="1" w:line="240" w:lineRule="auto"/>
        <w:ind w:left="302" w:hanging="14"/>
        <w:jc w:val="center"/>
        <w:rPr>
          <w:rFonts w:asciiTheme="minorHAnsi" w:hAnsiTheme="minorHAnsi" w:cstheme="minorHAnsi"/>
        </w:rPr>
      </w:pPr>
      <w:r w:rsidRPr="00E10CE8">
        <w:rPr>
          <w:rFonts w:asciiTheme="minorHAnsi" w:hAnsiTheme="minorHAnsi" w:cstheme="minorHAnsi"/>
        </w:rPr>
        <w:t xml:space="preserve">за онлайн достъп </w:t>
      </w:r>
      <w:r w:rsidR="00E10CE8" w:rsidRPr="00E10CE8">
        <w:rPr>
          <w:rFonts w:asciiTheme="minorHAnsi" w:hAnsiTheme="minorHAnsi" w:cstheme="minorHAnsi"/>
        </w:rPr>
        <w:t>до излъчването на Общо събрание на акционерите</w:t>
      </w:r>
    </w:p>
    <w:p w14:paraId="0EB73EF2" w14:textId="10BF442E" w:rsidR="00CE611C" w:rsidRDefault="00E10CE8" w:rsidP="00E10CE8">
      <w:pPr>
        <w:spacing w:after="100" w:afterAutospacing="1" w:line="240" w:lineRule="auto"/>
        <w:ind w:left="302" w:hanging="14"/>
        <w:jc w:val="center"/>
        <w:rPr>
          <w:rFonts w:asciiTheme="minorHAnsi" w:hAnsiTheme="minorHAnsi" w:cstheme="minorHAnsi"/>
        </w:rPr>
      </w:pPr>
      <w:r w:rsidRPr="00E10CE8">
        <w:rPr>
          <w:rFonts w:asciiTheme="minorHAnsi" w:hAnsiTheme="minorHAnsi" w:cstheme="minorHAnsi"/>
        </w:rPr>
        <w:t xml:space="preserve"> на </w:t>
      </w:r>
      <w:r w:rsidR="006741AB" w:rsidRPr="00E10CE8">
        <w:rPr>
          <w:rFonts w:asciiTheme="minorHAnsi" w:hAnsiTheme="minorHAnsi" w:cstheme="minorHAnsi"/>
        </w:rPr>
        <w:t xml:space="preserve">  </w:t>
      </w:r>
      <w:r w:rsidRPr="002E47EA">
        <w:rPr>
          <w:rFonts w:asciiTheme="minorHAnsi" w:hAnsiTheme="minorHAnsi" w:cstheme="minorHAnsi"/>
        </w:rPr>
        <w:t>„Телелинк Бизнес Сървисис Груп“ АД</w:t>
      </w:r>
    </w:p>
    <w:p w14:paraId="14A73FE7" w14:textId="77777777" w:rsidR="00E10CE8" w:rsidRPr="00E10CE8" w:rsidRDefault="00E10CE8" w:rsidP="00E10CE8">
      <w:pPr>
        <w:spacing w:after="100" w:afterAutospacing="1" w:line="240" w:lineRule="auto"/>
        <w:ind w:left="302" w:hanging="14"/>
        <w:jc w:val="center"/>
        <w:rPr>
          <w:rFonts w:asciiTheme="minorHAnsi" w:hAnsiTheme="minorHAnsi" w:cstheme="minorHAnsi"/>
        </w:rPr>
      </w:pPr>
    </w:p>
    <w:p w14:paraId="5C123605" w14:textId="59293BC9" w:rsidR="00CE611C" w:rsidRPr="002E47EA" w:rsidRDefault="00961C97" w:rsidP="00C61AA8">
      <w:pPr>
        <w:spacing w:after="108" w:line="259" w:lineRule="auto"/>
        <w:ind w:left="0" w:right="29" w:firstLine="851"/>
        <w:rPr>
          <w:rFonts w:asciiTheme="minorHAnsi" w:hAnsiTheme="minorHAnsi" w:cstheme="minorHAnsi"/>
          <w:lang w:val="en-US"/>
        </w:rPr>
      </w:pPr>
      <w:r w:rsidRPr="002E47EA">
        <w:rPr>
          <w:rFonts w:asciiTheme="minorHAnsi" w:hAnsiTheme="minorHAnsi" w:cstheme="minorHAnsi"/>
        </w:rPr>
        <w:t xml:space="preserve">Долуподписаният, </w:t>
      </w:r>
      <w:r w:rsidR="002E47EA" w:rsidRPr="002E47EA">
        <w:rPr>
          <w:rFonts w:asciiTheme="minorHAnsi" w:hAnsiTheme="minorHAnsi" w:cstheme="minorHAnsi"/>
          <w:lang w:val="en-US"/>
        </w:rPr>
        <w:t>……………………………</w:t>
      </w:r>
      <w:r w:rsidR="00921438">
        <w:rPr>
          <w:rFonts w:asciiTheme="minorHAnsi" w:hAnsiTheme="minorHAnsi" w:cstheme="minorHAnsi"/>
        </w:rPr>
        <w:t>………</w:t>
      </w:r>
      <w:r w:rsidR="002E47EA" w:rsidRPr="002E47EA">
        <w:rPr>
          <w:rFonts w:asciiTheme="minorHAnsi" w:hAnsiTheme="minorHAnsi" w:cstheme="minorHAnsi"/>
          <w:lang w:val="en-US"/>
        </w:rPr>
        <w:t>.</w:t>
      </w:r>
      <w:r w:rsidRPr="002E47EA">
        <w:rPr>
          <w:rFonts w:asciiTheme="minorHAnsi" w:hAnsiTheme="minorHAnsi" w:cstheme="minorHAnsi"/>
        </w:rPr>
        <w:t>…………</w:t>
      </w:r>
      <w:r w:rsidR="002E47EA" w:rsidRPr="002E47EA">
        <w:rPr>
          <w:rFonts w:asciiTheme="minorHAnsi" w:hAnsiTheme="minorHAnsi" w:cstheme="minorHAnsi"/>
          <w:lang w:val="en-US"/>
        </w:rPr>
        <w:t>…</w:t>
      </w:r>
      <w:r w:rsidRPr="002E47EA">
        <w:rPr>
          <w:rFonts w:asciiTheme="minorHAnsi" w:hAnsiTheme="minorHAnsi" w:cstheme="minorHAnsi"/>
        </w:rPr>
        <w:t>………, ЕГН ...........</w:t>
      </w:r>
      <w:r w:rsidR="002E47EA" w:rsidRPr="002E47EA">
        <w:rPr>
          <w:rFonts w:asciiTheme="minorHAnsi" w:hAnsiTheme="minorHAnsi" w:cstheme="minorHAnsi"/>
          <w:lang w:val="en-US"/>
        </w:rPr>
        <w:t>.....................</w:t>
      </w:r>
      <w:r w:rsidRPr="002E47EA">
        <w:rPr>
          <w:rFonts w:asciiTheme="minorHAnsi" w:hAnsiTheme="minorHAnsi" w:cstheme="minorHAnsi"/>
        </w:rPr>
        <w:t xml:space="preserve">........, с адрес: гр. ..............., ул. </w:t>
      </w:r>
      <w:r w:rsidR="00124B37">
        <w:rPr>
          <w:rFonts w:asciiTheme="minorHAnsi" w:hAnsiTheme="minorHAnsi" w:cstheme="minorHAnsi"/>
        </w:rPr>
        <w:t>………………………………</w:t>
      </w:r>
      <w:r w:rsidRPr="002E47EA">
        <w:rPr>
          <w:rFonts w:asciiTheme="minorHAnsi" w:hAnsiTheme="minorHAnsi" w:cstheme="minorHAnsi"/>
        </w:rPr>
        <w:t xml:space="preserve">........№ ...., ет.........., ап.........., в качеството </w:t>
      </w:r>
      <w:r w:rsidR="00C61AA8" w:rsidRPr="002E47EA">
        <w:rPr>
          <w:rFonts w:asciiTheme="minorHAnsi" w:hAnsiTheme="minorHAnsi" w:cstheme="minorHAnsi"/>
        </w:rPr>
        <w:t>с</w:t>
      </w:r>
      <w:r w:rsidRPr="002E47EA">
        <w:rPr>
          <w:rFonts w:asciiTheme="minorHAnsi" w:hAnsiTheme="minorHAnsi" w:cstheme="minorHAnsi"/>
        </w:rPr>
        <w:t>и на представляващ ……………</w:t>
      </w:r>
      <w:r w:rsidR="002E47EA">
        <w:rPr>
          <w:rFonts w:asciiTheme="minorHAnsi" w:hAnsiTheme="minorHAnsi" w:cstheme="minorHAnsi"/>
          <w:lang w:val="en-US"/>
        </w:rPr>
        <w:t>…………………………………………………….</w:t>
      </w:r>
      <w:r w:rsidRPr="002E47EA">
        <w:rPr>
          <w:rFonts w:asciiTheme="minorHAnsi" w:hAnsiTheme="minorHAnsi" w:cstheme="minorHAnsi"/>
        </w:rPr>
        <w:t>………, със седалище и адрес на управление в ………</w:t>
      </w:r>
      <w:r w:rsidR="002E47EA">
        <w:rPr>
          <w:rFonts w:asciiTheme="minorHAnsi" w:hAnsiTheme="minorHAnsi" w:cstheme="minorHAnsi"/>
          <w:lang w:val="en-US"/>
        </w:rPr>
        <w:t>………………………</w:t>
      </w:r>
      <w:r w:rsidRPr="002E47EA">
        <w:rPr>
          <w:rFonts w:asciiTheme="minorHAnsi" w:hAnsiTheme="minorHAnsi" w:cstheme="minorHAnsi"/>
        </w:rPr>
        <w:t>……, ул.……………</w:t>
      </w:r>
      <w:r w:rsidR="002E47EA">
        <w:rPr>
          <w:rFonts w:asciiTheme="minorHAnsi" w:hAnsiTheme="minorHAnsi" w:cstheme="minorHAnsi"/>
          <w:lang w:val="en-US"/>
        </w:rPr>
        <w:t>………………………………………..</w:t>
      </w:r>
      <w:r w:rsidRPr="002E47EA">
        <w:rPr>
          <w:rFonts w:asciiTheme="minorHAnsi" w:hAnsiTheme="minorHAnsi" w:cstheme="minorHAnsi"/>
        </w:rPr>
        <w:t>….№</w:t>
      </w:r>
      <w:r w:rsidR="00921438">
        <w:rPr>
          <w:rFonts w:asciiTheme="minorHAnsi" w:hAnsiTheme="minorHAnsi" w:cstheme="minorHAnsi"/>
        </w:rPr>
        <w:t>……..</w:t>
      </w:r>
      <w:r w:rsidRPr="002E47EA">
        <w:rPr>
          <w:rFonts w:asciiTheme="minorHAnsi" w:hAnsiTheme="minorHAnsi" w:cstheme="minorHAnsi"/>
        </w:rPr>
        <w:t xml:space="preserve">, </w:t>
      </w:r>
      <w:proofErr w:type="spellStart"/>
      <w:r w:rsidRPr="002E47EA">
        <w:rPr>
          <w:rFonts w:asciiTheme="minorHAnsi" w:hAnsiTheme="minorHAnsi" w:cstheme="minorHAnsi"/>
        </w:rPr>
        <w:t>ет</w:t>
      </w:r>
      <w:proofErr w:type="spellEnd"/>
      <w:r w:rsidRPr="002E47EA">
        <w:rPr>
          <w:rFonts w:asciiTheme="minorHAnsi" w:hAnsiTheme="minorHAnsi" w:cstheme="minorHAnsi"/>
        </w:rPr>
        <w:t>……., регистрирано в Търговския регистър към Агенция по вписванията с ЕИК……</w:t>
      </w:r>
      <w:r w:rsidR="002E47EA">
        <w:rPr>
          <w:rFonts w:asciiTheme="minorHAnsi" w:hAnsiTheme="minorHAnsi" w:cstheme="minorHAnsi"/>
          <w:lang w:val="en-US"/>
        </w:rPr>
        <w:t>………..</w:t>
      </w:r>
      <w:r w:rsidRPr="002E47EA">
        <w:rPr>
          <w:rFonts w:asciiTheme="minorHAnsi" w:hAnsiTheme="minorHAnsi" w:cstheme="minorHAnsi"/>
        </w:rPr>
        <w:t>…</w:t>
      </w:r>
      <w:r w:rsidR="002E47EA">
        <w:rPr>
          <w:rFonts w:asciiTheme="minorHAnsi" w:hAnsiTheme="minorHAnsi" w:cstheme="minorHAnsi"/>
          <w:lang w:val="en-US"/>
        </w:rPr>
        <w:t>……….</w:t>
      </w:r>
      <w:r w:rsidRPr="002E47EA">
        <w:rPr>
          <w:rFonts w:asciiTheme="minorHAnsi" w:hAnsiTheme="minorHAnsi" w:cstheme="minorHAnsi"/>
        </w:rPr>
        <w:t>…….., притежаващ</w:t>
      </w:r>
      <w:r w:rsidR="00F67762" w:rsidRPr="002E47EA">
        <w:rPr>
          <w:rFonts w:asciiTheme="minorHAnsi" w:hAnsiTheme="minorHAnsi" w:cstheme="minorHAnsi"/>
        </w:rPr>
        <w:t>/а</w:t>
      </w:r>
      <w:r w:rsidRPr="002E47EA">
        <w:rPr>
          <w:rFonts w:asciiTheme="minorHAnsi" w:hAnsiTheme="minorHAnsi" w:cstheme="minorHAnsi"/>
        </w:rPr>
        <w:t xml:space="preserve">   ....................... /</w:t>
      </w:r>
      <w:r w:rsidR="00C61AA8" w:rsidRPr="002E47EA">
        <w:rPr>
          <w:rFonts w:asciiTheme="minorHAnsi" w:hAnsiTheme="minorHAnsi" w:cstheme="minorHAnsi"/>
        </w:rPr>
        <w:t>……</w:t>
      </w:r>
      <w:r w:rsidRPr="002E47EA">
        <w:rPr>
          <w:rFonts w:asciiTheme="minorHAnsi" w:hAnsiTheme="minorHAnsi" w:cstheme="minorHAnsi"/>
        </w:rPr>
        <w:t>................./ броя поименни, безналични акции</w:t>
      </w:r>
      <w:r w:rsidR="00C61AA8" w:rsidRPr="002E47EA">
        <w:rPr>
          <w:rFonts w:asciiTheme="minorHAnsi" w:hAnsiTheme="minorHAnsi" w:cstheme="minorHAnsi"/>
        </w:rPr>
        <w:t>,</w:t>
      </w:r>
      <w:r w:rsidRPr="002E47EA">
        <w:rPr>
          <w:rFonts w:asciiTheme="minorHAnsi" w:hAnsiTheme="minorHAnsi" w:cstheme="minorHAnsi"/>
        </w:rPr>
        <w:t xml:space="preserve"> с право на глас от капитала на „Телелинк Бизнес Сървисис Груп“ АД</w:t>
      </w:r>
      <w:r w:rsidR="002E47EA">
        <w:rPr>
          <w:rFonts w:asciiTheme="minorHAnsi" w:hAnsiTheme="minorHAnsi" w:cstheme="minorHAnsi"/>
          <w:lang w:val="en-US"/>
        </w:rPr>
        <w:t>.</w:t>
      </w:r>
    </w:p>
    <w:p w14:paraId="3FE2B3EE" w14:textId="77777777" w:rsidR="002E47EA" w:rsidRPr="00B039C0" w:rsidRDefault="002E47EA">
      <w:pPr>
        <w:spacing w:after="309" w:line="259" w:lineRule="auto"/>
        <w:ind w:left="538"/>
        <w:jc w:val="center"/>
        <w:rPr>
          <w:rFonts w:asciiTheme="minorHAnsi" w:hAnsiTheme="minorHAnsi" w:cstheme="minorHAnsi"/>
          <w:b/>
          <w:lang w:val="en-US"/>
        </w:rPr>
      </w:pPr>
    </w:p>
    <w:p w14:paraId="41AF4E82" w14:textId="09A5FCDF" w:rsidR="00CE611C" w:rsidRPr="002E47EA" w:rsidRDefault="00C61AA8" w:rsidP="002E47EA">
      <w:pPr>
        <w:spacing w:after="108" w:line="259" w:lineRule="auto"/>
        <w:ind w:left="0" w:right="29" w:firstLine="851"/>
        <w:rPr>
          <w:rFonts w:asciiTheme="minorHAnsi" w:hAnsiTheme="minorHAnsi" w:cstheme="minorHAnsi"/>
          <w:b/>
          <w:bCs/>
        </w:rPr>
      </w:pPr>
      <w:r w:rsidRPr="002E47EA">
        <w:rPr>
          <w:rFonts w:asciiTheme="minorHAnsi" w:hAnsiTheme="minorHAnsi" w:cstheme="minorHAnsi"/>
          <w:b/>
          <w:bCs/>
        </w:rPr>
        <w:t>ОПРЕДЕЛЯМ</w:t>
      </w:r>
      <w:r w:rsidR="003B5E88" w:rsidRPr="002E47EA">
        <w:rPr>
          <w:rFonts w:asciiTheme="minorHAnsi" w:hAnsiTheme="minorHAnsi" w:cstheme="minorHAnsi"/>
          <w:b/>
          <w:bCs/>
        </w:rPr>
        <w:t>:</w:t>
      </w:r>
      <w:r w:rsidR="00961C97" w:rsidRPr="002E47EA">
        <w:rPr>
          <w:rFonts w:asciiTheme="minorHAnsi" w:hAnsiTheme="minorHAnsi" w:cstheme="minorHAnsi"/>
          <w:b/>
          <w:bCs/>
        </w:rPr>
        <w:t xml:space="preserve"> </w:t>
      </w:r>
    </w:p>
    <w:p w14:paraId="7D63B241" w14:textId="322EE913" w:rsidR="00CE611C" w:rsidRPr="00E10CE8" w:rsidRDefault="00961C97" w:rsidP="00E10CE8">
      <w:pPr>
        <w:pStyle w:val="ListParagraph"/>
        <w:numPr>
          <w:ilvl w:val="0"/>
          <w:numId w:val="8"/>
        </w:numPr>
        <w:spacing w:after="108" w:line="259" w:lineRule="auto"/>
        <w:ind w:right="29"/>
        <w:rPr>
          <w:rFonts w:asciiTheme="minorHAnsi" w:hAnsiTheme="minorHAnsi" w:cstheme="minorHAnsi"/>
        </w:rPr>
      </w:pPr>
      <w:r w:rsidRPr="00E10CE8">
        <w:rPr>
          <w:rFonts w:asciiTheme="minorHAnsi" w:hAnsiTheme="minorHAnsi" w:cstheme="minorHAnsi"/>
        </w:rPr>
        <w:t xml:space="preserve">В случай на </w:t>
      </w:r>
      <w:r w:rsidR="00C61AA8" w:rsidRPr="00E10CE8">
        <w:rPr>
          <w:rFonts w:asciiTheme="minorHAnsi" w:hAnsiTheme="minorHAnsi" w:cstheme="minorHAnsi"/>
        </w:rPr>
        <w:t>участник</w:t>
      </w:r>
      <w:r w:rsidRPr="00E10CE8">
        <w:rPr>
          <w:rFonts w:asciiTheme="minorHAnsi" w:hAnsiTheme="minorHAnsi" w:cstheme="minorHAnsi"/>
        </w:rPr>
        <w:t xml:space="preserve"> физическо лице </w:t>
      </w:r>
    </w:p>
    <w:p w14:paraId="2F781FE0" w14:textId="02256CDA" w:rsidR="00CE611C" w:rsidRDefault="002E47EA" w:rsidP="002E47EA">
      <w:pPr>
        <w:spacing w:after="108" w:line="259" w:lineRule="auto"/>
        <w:ind w:left="0" w:right="29" w:firstLine="851"/>
        <w:rPr>
          <w:rFonts w:asciiTheme="minorHAnsi" w:hAnsiTheme="minorHAnsi" w:cstheme="minorHAnsi"/>
        </w:rPr>
      </w:pPr>
      <w:r>
        <w:rPr>
          <w:rFonts w:asciiTheme="minorHAnsi" w:hAnsiTheme="minorHAnsi" w:cstheme="minorHAnsi"/>
          <w:lang w:val="en-US"/>
        </w:rPr>
        <w:t>…………………………………………………………………</w:t>
      </w:r>
      <w:r w:rsidR="00961C97" w:rsidRPr="002E47EA">
        <w:rPr>
          <w:rFonts w:asciiTheme="minorHAnsi" w:hAnsiTheme="minorHAnsi" w:cstheme="minorHAnsi"/>
        </w:rPr>
        <w:t>………………………</w:t>
      </w:r>
      <w:r w:rsidR="00C61AA8" w:rsidRPr="002E47EA">
        <w:rPr>
          <w:rFonts w:asciiTheme="minorHAnsi" w:hAnsiTheme="minorHAnsi" w:cstheme="minorHAnsi"/>
        </w:rPr>
        <w:t>………</w:t>
      </w:r>
      <w:r w:rsidR="00961C97" w:rsidRPr="002E47EA">
        <w:rPr>
          <w:rFonts w:asciiTheme="minorHAnsi" w:hAnsiTheme="minorHAnsi" w:cstheme="minorHAnsi"/>
        </w:rPr>
        <w:t xml:space="preserve">, ЕГН ………………………, или </w:t>
      </w:r>
    </w:p>
    <w:p w14:paraId="3E5DA0A3" w14:textId="77777777" w:rsidR="002E47EA" w:rsidRPr="002E47EA" w:rsidRDefault="002E47EA" w:rsidP="002E47EA">
      <w:pPr>
        <w:spacing w:after="108" w:line="259" w:lineRule="auto"/>
        <w:ind w:left="0" w:right="29" w:firstLine="851"/>
        <w:rPr>
          <w:rFonts w:asciiTheme="minorHAnsi" w:hAnsiTheme="minorHAnsi" w:cstheme="minorHAnsi"/>
        </w:rPr>
      </w:pPr>
    </w:p>
    <w:p w14:paraId="2E6BAE37" w14:textId="4BD0E23F" w:rsidR="00CE611C" w:rsidRPr="00E10CE8" w:rsidRDefault="00961C97" w:rsidP="00E10CE8">
      <w:pPr>
        <w:pStyle w:val="ListParagraph"/>
        <w:numPr>
          <w:ilvl w:val="0"/>
          <w:numId w:val="8"/>
        </w:numPr>
        <w:spacing w:after="108" w:line="259" w:lineRule="auto"/>
        <w:ind w:right="29"/>
        <w:rPr>
          <w:rFonts w:asciiTheme="minorHAnsi" w:hAnsiTheme="minorHAnsi" w:cstheme="minorHAnsi"/>
        </w:rPr>
      </w:pPr>
      <w:r w:rsidRPr="00E10CE8">
        <w:rPr>
          <w:rFonts w:asciiTheme="minorHAnsi" w:hAnsiTheme="minorHAnsi" w:cstheme="minorHAnsi"/>
        </w:rPr>
        <w:t xml:space="preserve">В случай на </w:t>
      </w:r>
      <w:r w:rsidR="00C61AA8" w:rsidRPr="00E10CE8">
        <w:rPr>
          <w:rFonts w:asciiTheme="minorHAnsi" w:hAnsiTheme="minorHAnsi" w:cstheme="minorHAnsi"/>
        </w:rPr>
        <w:t xml:space="preserve">участник </w:t>
      </w:r>
      <w:r w:rsidRPr="00E10CE8">
        <w:rPr>
          <w:rFonts w:asciiTheme="minorHAnsi" w:hAnsiTheme="minorHAnsi" w:cstheme="minorHAnsi"/>
        </w:rPr>
        <w:t xml:space="preserve">юридическо лице </w:t>
      </w:r>
    </w:p>
    <w:p w14:paraId="740745A6" w14:textId="22CDD840" w:rsidR="00CE611C" w:rsidRPr="002E47EA" w:rsidRDefault="002E47EA" w:rsidP="002E47EA">
      <w:pPr>
        <w:spacing w:after="108" w:line="259" w:lineRule="auto"/>
        <w:ind w:left="0" w:right="29" w:firstLine="851"/>
        <w:rPr>
          <w:rFonts w:asciiTheme="minorHAnsi" w:hAnsiTheme="minorHAnsi" w:cstheme="minorHAnsi"/>
        </w:rPr>
      </w:pPr>
      <w:r w:rsidRPr="002E47EA">
        <w:rPr>
          <w:rFonts w:asciiTheme="minorHAnsi" w:hAnsiTheme="minorHAnsi" w:cstheme="minorHAnsi"/>
        </w:rPr>
        <w:t>……………</w:t>
      </w:r>
      <w:r>
        <w:rPr>
          <w:rFonts w:asciiTheme="minorHAnsi" w:hAnsiTheme="minorHAnsi" w:cstheme="minorHAnsi"/>
          <w:lang w:val="en-US"/>
        </w:rPr>
        <w:t>…………………………………………………….</w:t>
      </w:r>
      <w:r w:rsidRPr="002E47EA">
        <w:rPr>
          <w:rFonts w:asciiTheme="minorHAnsi" w:hAnsiTheme="minorHAnsi" w:cstheme="minorHAnsi"/>
        </w:rPr>
        <w:t>………, със седалище и адрес на управление в ………</w:t>
      </w:r>
      <w:r>
        <w:rPr>
          <w:rFonts w:asciiTheme="minorHAnsi" w:hAnsiTheme="minorHAnsi" w:cstheme="minorHAnsi"/>
          <w:lang w:val="en-US"/>
        </w:rPr>
        <w:t>………………</w:t>
      </w:r>
      <w:r w:rsidRPr="002E47EA">
        <w:rPr>
          <w:rFonts w:asciiTheme="minorHAnsi" w:hAnsiTheme="minorHAnsi" w:cstheme="minorHAnsi"/>
        </w:rPr>
        <w:t>……, ул.……………</w:t>
      </w:r>
      <w:r>
        <w:rPr>
          <w:rFonts w:asciiTheme="minorHAnsi" w:hAnsiTheme="minorHAnsi" w:cstheme="minorHAnsi"/>
          <w:lang w:val="en-US"/>
        </w:rPr>
        <w:t>………………………………………..</w:t>
      </w:r>
      <w:r w:rsidRPr="002E47EA">
        <w:rPr>
          <w:rFonts w:asciiTheme="minorHAnsi" w:hAnsiTheme="minorHAnsi" w:cstheme="minorHAnsi"/>
        </w:rPr>
        <w:t xml:space="preserve">….№. , </w:t>
      </w:r>
      <w:proofErr w:type="spellStart"/>
      <w:r w:rsidRPr="002E47EA">
        <w:rPr>
          <w:rFonts w:asciiTheme="minorHAnsi" w:hAnsiTheme="minorHAnsi" w:cstheme="minorHAnsi"/>
        </w:rPr>
        <w:t>ет</w:t>
      </w:r>
      <w:proofErr w:type="spellEnd"/>
      <w:r w:rsidRPr="002E47EA">
        <w:rPr>
          <w:rFonts w:asciiTheme="minorHAnsi" w:hAnsiTheme="minorHAnsi" w:cstheme="minorHAnsi"/>
        </w:rPr>
        <w:t>……., с ЕИК……</w:t>
      </w:r>
      <w:r>
        <w:rPr>
          <w:rFonts w:asciiTheme="minorHAnsi" w:hAnsiTheme="minorHAnsi" w:cstheme="minorHAnsi"/>
          <w:lang w:val="en-US"/>
        </w:rPr>
        <w:t>………..</w:t>
      </w:r>
      <w:r w:rsidRPr="002E47EA">
        <w:rPr>
          <w:rFonts w:asciiTheme="minorHAnsi" w:hAnsiTheme="minorHAnsi" w:cstheme="minorHAnsi"/>
        </w:rPr>
        <w:t>…</w:t>
      </w:r>
      <w:r>
        <w:rPr>
          <w:rFonts w:asciiTheme="minorHAnsi" w:hAnsiTheme="minorHAnsi" w:cstheme="minorHAnsi"/>
          <w:lang w:val="en-US"/>
        </w:rPr>
        <w:t>……….</w:t>
      </w:r>
      <w:r w:rsidRPr="002E47EA">
        <w:rPr>
          <w:rFonts w:asciiTheme="minorHAnsi" w:hAnsiTheme="minorHAnsi" w:cstheme="minorHAnsi"/>
        </w:rPr>
        <w:t>……..,</w:t>
      </w:r>
      <w:r w:rsidR="00961C97" w:rsidRPr="002E47EA">
        <w:rPr>
          <w:rFonts w:asciiTheme="minorHAnsi" w:hAnsiTheme="minorHAnsi" w:cstheme="minorHAnsi"/>
        </w:rPr>
        <w:t xml:space="preserve"> представлявано от …………</w:t>
      </w:r>
      <w:r>
        <w:rPr>
          <w:rFonts w:asciiTheme="minorHAnsi" w:hAnsiTheme="minorHAnsi" w:cstheme="minorHAnsi"/>
          <w:lang w:val="en-US"/>
        </w:rPr>
        <w:t>…………………………………………....</w:t>
      </w:r>
      <w:r w:rsidR="00961C97" w:rsidRPr="002E47EA">
        <w:rPr>
          <w:rFonts w:asciiTheme="minorHAnsi" w:hAnsiTheme="minorHAnsi" w:cstheme="minorHAnsi"/>
        </w:rPr>
        <w:t xml:space="preserve">………………, ЕГН </w:t>
      </w:r>
      <w:r>
        <w:rPr>
          <w:rFonts w:asciiTheme="minorHAnsi" w:hAnsiTheme="minorHAnsi" w:cstheme="minorHAnsi"/>
        </w:rPr>
        <w:t>…</w:t>
      </w:r>
      <w:r>
        <w:rPr>
          <w:rFonts w:asciiTheme="minorHAnsi" w:hAnsiTheme="minorHAnsi" w:cstheme="minorHAnsi"/>
          <w:lang w:val="en-US"/>
        </w:rPr>
        <w:t>……………………..</w:t>
      </w:r>
      <w:r w:rsidR="00961C97" w:rsidRPr="002E47EA">
        <w:rPr>
          <w:rFonts w:asciiTheme="minorHAnsi" w:hAnsiTheme="minorHAnsi" w:cstheme="minorHAnsi"/>
        </w:rPr>
        <w:t>...................</w:t>
      </w:r>
    </w:p>
    <w:p w14:paraId="176965AE" w14:textId="77777777" w:rsidR="002E47EA" w:rsidRDefault="002E47EA" w:rsidP="002E47EA">
      <w:pPr>
        <w:spacing w:after="108" w:line="259" w:lineRule="auto"/>
        <w:ind w:left="0" w:right="29" w:firstLine="0"/>
        <w:rPr>
          <w:rFonts w:asciiTheme="minorHAnsi" w:hAnsiTheme="minorHAnsi" w:cstheme="minorHAnsi"/>
        </w:rPr>
      </w:pPr>
    </w:p>
    <w:p w14:paraId="5607F10E" w14:textId="10246C38" w:rsidR="00CE611C" w:rsidRPr="002E47EA" w:rsidRDefault="00961C97" w:rsidP="002E47EA">
      <w:pPr>
        <w:spacing w:after="108" w:line="259" w:lineRule="auto"/>
        <w:ind w:left="0" w:right="29" w:firstLine="0"/>
        <w:rPr>
          <w:rFonts w:asciiTheme="minorHAnsi" w:hAnsiTheme="minorHAnsi" w:cstheme="minorHAnsi"/>
        </w:rPr>
      </w:pPr>
      <w:r w:rsidRPr="002E47EA">
        <w:rPr>
          <w:rFonts w:asciiTheme="minorHAnsi" w:hAnsiTheme="minorHAnsi" w:cstheme="minorHAnsi"/>
        </w:rPr>
        <w:t xml:space="preserve">да </w:t>
      </w:r>
      <w:r w:rsidR="00C61AA8" w:rsidRPr="002E47EA">
        <w:rPr>
          <w:rFonts w:asciiTheme="minorHAnsi" w:hAnsiTheme="minorHAnsi" w:cstheme="minorHAnsi"/>
        </w:rPr>
        <w:t>участва</w:t>
      </w:r>
      <w:r w:rsidR="00080B81" w:rsidRPr="002E47EA">
        <w:rPr>
          <w:rFonts w:asciiTheme="minorHAnsi" w:hAnsiTheme="minorHAnsi" w:cstheme="minorHAnsi"/>
        </w:rPr>
        <w:t xml:space="preserve"> вместо мен </w:t>
      </w:r>
      <w:r w:rsidRPr="002E47EA">
        <w:rPr>
          <w:rFonts w:asciiTheme="minorHAnsi" w:hAnsiTheme="minorHAnsi" w:cstheme="minorHAnsi"/>
        </w:rPr>
        <w:t xml:space="preserve">/да </w:t>
      </w:r>
      <w:r w:rsidR="00080B81" w:rsidRPr="002E47EA">
        <w:rPr>
          <w:rFonts w:asciiTheme="minorHAnsi" w:hAnsiTheme="minorHAnsi" w:cstheme="minorHAnsi"/>
        </w:rPr>
        <w:t>участва за сметка</w:t>
      </w:r>
      <w:r w:rsidRPr="002E47EA">
        <w:rPr>
          <w:rFonts w:asciiTheme="minorHAnsi" w:hAnsiTheme="minorHAnsi" w:cstheme="minorHAnsi"/>
        </w:rPr>
        <w:t xml:space="preserve"> </w:t>
      </w:r>
      <w:r w:rsidR="00080B81" w:rsidRPr="002E47EA">
        <w:rPr>
          <w:rFonts w:asciiTheme="minorHAnsi" w:hAnsiTheme="minorHAnsi" w:cstheme="minorHAnsi"/>
        </w:rPr>
        <w:t xml:space="preserve">на </w:t>
      </w:r>
      <w:r w:rsidRPr="002E47EA">
        <w:rPr>
          <w:rFonts w:asciiTheme="minorHAnsi" w:hAnsiTheme="minorHAnsi" w:cstheme="minorHAnsi"/>
        </w:rPr>
        <w:t>управляваното от мен дружество</w:t>
      </w:r>
      <w:r w:rsidR="00A130A4" w:rsidRPr="002E47EA">
        <w:rPr>
          <w:rFonts w:asciiTheme="minorHAnsi" w:hAnsiTheme="minorHAnsi" w:cstheme="minorHAnsi"/>
        </w:rPr>
        <w:t>,</w:t>
      </w:r>
      <w:r w:rsidR="002E47EA">
        <w:rPr>
          <w:rFonts w:asciiTheme="minorHAnsi" w:hAnsiTheme="minorHAnsi" w:cstheme="minorHAnsi"/>
          <w:lang w:val="en-US"/>
        </w:rPr>
        <w:t xml:space="preserve"> </w:t>
      </w:r>
      <w:r w:rsidR="00A130A4" w:rsidRPr="002E47EA">
        <w:rPr>
          <w:rFonts w:asciiTheme="minorHAnsi" w:hAnsiTheme="minorHAnsi" w:cstheme="minorHAnsi"/>
        </w:rPr>
        <w:t xml:space="preserve">като наблюдава </w:t>
      </w:r>
      <w:r w:rsidR="006741AB">
        <w:rPr>
          <w:rFonts w:asciiTheme="minorHAnsi" w:hAnsiTheme="minorHAnsi" w:cstheme="minorHAnsi"/>
        </w:rPr>
        <w:t xml:space="preserve">излъчването </w:t>
      </w:r>
      <w:r w:rsidR="00A130A4" w:rsidRPr="002E47EA">
        <w:rPr>
          <w:rFonts w:asciiTheme="minorHAnsi" w:hAnsiTheme="minorHAnsi" w:cstheme="minorHAnsi"/>
        </w:rPr>
        <w:t xml:space="preserve">на </w:t>
      </w:r>
      <w:r w:rsidR="00F67762" w:rsidRPr="002E47EA">
        <w:rPr>
          <w:rFonts w:asciiTheme="minorHAnsi" w:hAnsiTheme="minorHAnsi" w:cstheme="minorHAnsi"/>
        </w:rPr>
        <w:t>редовното</w:t>
      </w:r>
      <w:r w:rsidR="00281749" w:rsidRPr="002E47EA">
        <w:rPr>
          <w:rFonts w:asciiTheme="minorHAnsi" w:hAnsiTheme="minorHAnsi" w:cstheme="minorHAnsi"/>
        </w:rPr>
        <w:t xml:space="preserve"> </w:t>
      </w:r>
      <w:r w:rsidRPr="002E47EA">
        <w:rPr>
          <w:rFonts w:asciiTheme="minorHAnsi" w:hAnsiTheme="minorHAnsi" w:cstheme="minorHAnsi"/>
        </w:rPr>
        <w:t xml:space="preserve">общо събрание на акционерите на „Телелинк Бизнес Сървисис Груп“ АД, гр. София на </w:t>
      </w:r>
      <w:r w:rsidR="00F67762" w:rsidRPr="002E47EA">
        <w:rPr>
          <w:rFonts w:asciiTheme="minorHAnsi" w:hAnsiTheme="minorHAnsi" w:cstheme="minorHAnsi"/>
        </w:rPr>
        <w:t>21</w:t>
      </w:r>
      <w:r w:rsidRPr="002E47EA">
        <w:rPr>
          <w:rFonts w:asciiTheme="minorHAnsi" w:hAnsiTheme="minorHAnsi" w:cstheme="minorHAnsi"/>
        </w:rPr>
        <w:t>.</w:t>
      </w:r>
      <w:r w:rsidR="00F67762" w:rsidRPr="002E47EA">
        <w:rPr>
          <w:rFonts w:asciiTheme="minorHAnsi" w:hAnsiTheme="minorHAnsi" w:cstheme="minorHAnsi"/>
        </w:rPr>
        <w:t>06</w:t>
      </w:r>
      <w:r w:rsidRPr="002E47EA">
        <w:rPr>
          <w:rFonts w:asciiTheme="minorHAnsi" w:hAnsiTheme="minorHAnsi" w:cstheme="minorHAnsi"/>
        </w:rPr>
        <w:t>.202</w:t>
      </w:r>
      <w:r w:rsidR="00F67762" w:rsidRPr="002E47EA">
        <w:rPr>
          <w:rFonts w:asciiTheme="minorHAnsi" w:hAnsiTheme="minorHAnsi" w:cstheme="minorHAnsi"/>
        </w:rPr>
        <w:t>1</w:t>
      </w:r>
      <w:r w:rsidRPr="002E47EA">
        <w:rPr>
          <w:rFonts w:asciiTheme="minorHAnsi" w:hAnsiTheme="minorHAnsi" w:cstheme="minorHAnsi"/>
        </w:rPr>
        <w:t xml:space="preserve"> г. </w:t>
      </w:r>
      <w:r w:rsidR="003A25F1">
        <w:rPr>
          <w:rFonts w:asciiTheme="minorHAnsi" w:hAnsiTheme="minorHAnsi" w:cstheme="minorHAnsi"/>
        </w:rPr>
        <w:t>от</w:t>
      </w:r>
      <w:r w:rsidRPr="002E47EA">
        <w:rPr>
          <w:rFonts w:asciiTheme="minorHAnsi" w:hAnsiTheme="minorHAnsi" w:cstheme="minorHAnsi"/>
        </w:rPr>
        <w:t xml:space="preserve"> 1</w:t>
      </w:r>
      <w:r w:rsidR="00281749" w:rsidRPr="002E47EA">
        <w:rPr>
          <w:rFonts w:asciiTheme="minorHAnsi" w:hAnsiTheme="minorHAnsi" w:cstheme="minorHAnsi"/>
        </w:rPr>
        <w:t>0</w:t>
      </w:r>
      <w:r w:rsidRPr="002E47EA">
        <w:rPr>
          <w:rFonts w:asciiTheme="minorHAnsi" w:hAnsiTheme="minorHAnsi" w:cstheme="minorHAnsi"/>
        </w:rPr>
        <w:t>:00 часа,</w:t>
      </w:r>
      <w:r w:rsidR="00281749" w:rsidRPr="002E47EA">
        <w:rPr>
          <w:rFonts w:asciiTheme="minorHAnsi" w:hAnsiTheme="minorHAnsi" w:cstheme="minorHAnsi"/>
        </w:rPr>
        <w:t xml:space="preserve"> (Източноевропейско стандартно време EET=UTC+</w:t>
      </w:r>
      <w:r w:rsidR="00F67762" w:rsidRPr="002E47EA">
        <w:rPr>
          <w:rFonts w:asciiTheme="minorHAnsi" w:hAnsiTheme="minorHAnsi" w:cstheme="minorHAnsi"/>
        </w:rPr>
        <w:t>3</w:t>
      </w:r>
      <w:r w:rsidR="00281749" w:rsidRPr="002E47EA">
        <w:rPr>
          <w:rFonts w:asciiTheme="minorHAnsi" w:hAnsiTheme="minorHAnsi" w:cstheme="minorHAnsi"/>
        </w:rPr>
        <w:t>. (координирано универсално време UTC))</w:t>
      </w:r>
      <w:r w:rsidR="00D42FFF" w:rsidRPr="002E47EA">
        <w:rPr>
          <w:rFonts w:asciiTheme="minorHAnsi" w:hAnsiTheme="minorHAnsi" w:cstheme="minorHAnsi"/>
        </w:rPr>
        <w:t xml:space="preserve">, </w:t>
      </w:r>
      <w:r w:rsidR="00A130A4" w:rsidRPr="002E47EA">
        <w:rPr>
          <w:rFonts w:asciiTheme="minorHAnsi" w:hAnsiTheme="minorHAnsi" w:cstheme="minorHAnsi"/>
        </w:rPr>
        <w:t>онлайн</w:t>
      </w:r>
      <w:r w:rsidR="00D42FFF" w:rsidRPr="002E47EA">
        <w:rPr>
          <w:rFonts w:asciiTheme="minorHAnsi" w:hAnsiTheme="minorHAnsi" w:cstheme="minorHAnsi"/>
        </w:rPr>
        <w:t xml:space="preserve"> чрез интернет платформата WEBEX.</w:t>
      </w:r>
    </w:p>
    <w:p w14:paraId="3AA3CE12" w14:textId="39256933" w:rsidR="002E47EA" w:rsidRDefault="002E47EA" w:rsidP="002E47EA">
      <w:pPr>
        <w:spacing w:after="108" w:line="259" w:lineRule="auto"/>
        <w:ind w:left="0" w:right="29" w:firstLine="851"/>
        <w:rPr>
          <w:rFonts w:asciiTheme="minorHAnsi" w:hAnsiTheme="minorHAnsi" w:cstheme="minorHAnsi"/>
        </w:rPr>
      </w:pPr>
    </w:p>
    <w:p w14:paraId="6B418924" w14:textId="77777777" w:rsidR="002E47EA" w:rsidRPr="002E47EA" w:rsidRDefault="002E47EA" w:rsidP="002E47EA">
      <w:pPr>
        <w:spacing w:after="108" w:line="259" w:lineRule="auto"/>
        <w:ind w:left="0" w:right="29" w:firstLine="851"/>
        <w:rPr>
          <w:rFonts w:asciiTheme="minorHAnsi" w:hAnsiTheme="minorHAnsi" w:cstheme="minorHAnsi"/>
        </w:rPr>
      </w:pPr>
    </w:p>
    <w:p w14:paraId="76B29D5E" w14:textId="0D682812" w:rsidR="00CE611C" w:rsidRPr="002E47EA" w:rsidRDefault="00A15E07" w:rsidP="00A15E07">
      <w:pPr>
        <w:spacing w:after="307" w:line="259" w:lineRule="auto"/>
        <w:ind w:left="0" w:firstLine="538"/>
        <w:jc w:val="left"/>
        <w:rPr>
          <w:rFonts w:asciiTheme="minorHAnsi" w:hAnsiTheme="minorHAnsi" w:cstheme="minorHAnsi"/>
        </w:rPr>
      </w:pPr>
      <w:r w:rsidRPr="002E47EA">
        <w:rPr>
          <w:rFonts w:asciiTheme="minorHAnsi" w:hAnsiTheme="minorHAnsi" w:cstheme="minorHAnsi"/>
          <w:b/>
        </w:rPr>
        <w:t>ЗАЯВИТЕЛ</w:t>
      </w:r>
      <w:r w:rsidR="00961C97" w:rsidRPr="002E47EA">
        <w:rPr>
          <w:rFonts w:asciiTheme="minorHAnsi" w:hAnsiTheme="minorHAnsi" w:cstheme="minorHAnsi"/>
          <w:b/>
        </w:rPr>
        <w:t xml:space="preserve">: _______________________________________ </w:t>
      </w:r>
    </w:p>
    <w:p w14:paraId="75499EA6" w14:textId="77777777" w:rsidR="00E10CE8" w:rsidRDefault="00E10CE8" w:rsidP="00E10CE8">
      <w:pPr>
        <w:spacing w:after="286" w:line="240" w:lineRule="auto"/>
        <w:ind w:left="566" w:firstLine="0"/>
        <w:jc w:val="left"/>
        <w:rPr>
          <w:rFonts w:asciiTheme="minorHAnsi" w:hAnsiTheme="minorHAnsi" w:cstheme="minorHAnsi"/>
          <w:b/>
          <w:bCs/>
        </w:rPr>
      </w:pPr>
    </w:p>
    <w:p w14:paraId="6BBA947F" w14:textId="77777777" w:rsidR="00E10CE8" w:rsidRDefault="00961C97" w:rsidP="00E10CE8">
      <w:pPr>
        <w:spacing w:after="286" w:line="240" w:lineRule="auto"/>
        <w:ind w:left="566" w:firstLine="0"/>
        <w:jc w:val="left"/>
        <w:rPr>
          <w:rFonts w:asciiTheme="minorHAnsi" w:hAnsiTheme="minorHAnsi" w:cstheme="minorHAnsi"/>
          <w:b/>
          <w:bCs/>
        </w:rPr>
      </w:pPr>
      <w:r w:rsidRPr="002E47EA">
        <w:rPr>
          <w:rFonts w:asciiTheme="minorHAnsi" w:hAnsiTheme="minorHAnsi" w:cstheme="minorHAnsi"/>
          <w:b/>
          <w:bCs/>
        </w:rPr>
        <w:t xml:space="preserve">Забележки:  </w:t>
      </w:r>
    </w:p>
    <w:p w14:paraId="1C124B6A" w14:textId="58300534" w:rsidR="002E47EA" w:rsidRPr="00E10CE8" w:rsidRDefault="002E47EA" w:rsidP="00E10CE8">
      <w:pPr>
        <w:spacing w:after="108" w:line="259" w:lineRule="auto"/>
        <w:ind w:left="0" w:right="29" w:firstLine="0"/>
        <w:rPr>
          <w:rFonts w:asciiTheme="minorHAnsi" w:hAnsiTheme="minorHAnsi" w:cstheme="minorHAnsi"/>
          <w:i/>
          <w:iCs/>
        </w:rPr>
      </w:pPr>
      <w:r w:rsidRPr="00E10CE8">
        <w:rPr>
          <w:rFonts w:asciiTheme="minorHAnsi" w:hAnsiTheme="minorHAnsi" w:cstheme="minorHAnsi"/>
          <w:i/>
          <w:iCs/>
        </w:rPr>
        <w:t xml:space="preserve">Копие на подписаното </w:t>
      </w:r>
      <w:r w:rsidRPr="00E10CE8">
        <w:rPr>
          <w:rFonts w:asciiTheme="minorHAnsi" w:hAnsiTheme="minorHAnsi" w:cstheme="minorHAnsi"/>
          <w:i/>
          <w:iCs/>
        </w:rPr>
        <w:t xml:space="preserve">ЗАЯВЛЕНИЕ </w:t>
      </w:r>
      <w:r w:rsidRPr="00E10CE8">
        <w:rPr>
          <w:rFonts w:asciiTheme="minorHAnsi" w:hAnsiTheme="minorHAnsi" w:cstheme="minorHAnsi"/>
          <w:i/>
          <w:iCs/>
        </w:rPr>
        <w:t xml:space="preserve">следва да бъде изпратено </w:t>
      </w:r>
      <w:r w:rsidR="003053F4">
        <w:rPr>
          <w:rFonts w:asciiTheme="minorHAnsi" w:hAnsiTheme="minorHAnsi" w:cstheme="minorHAnsi"/>
          <w:i/>
          <w:iCs/>
        </w:rPr>
        <w:t>на</w:t>
      </w:r>
      <w:r w:rsidR="006741AB" w:rsidRPr="00E10CE8">
        <w:rPr>
          <w:rFonts w:asciiTheme="minorHAnsi" w:hAnsiTheme="minorHAnsi" w:cstheme="minorHAnsi"/>
          <w:i/>
          <w:iCs/>
        </w:rPr>
        <w:t xml:space="preserve"> м</w:t>
      </w:r>
      <w:r w:rsidR="003053F4">
        <w:rPr>
          <w:rFonts w:asciiTheme="minorHAnsi" w:hAnsiTheme="minorHAnsi" w:cstheme="minorHAnsi"/>
          <w:i/>
          <w:iCs/>
          <w:lang w:val="en-US"/>
        </w:rPr>
        <w:t>e</w:t>
      </w:r>
      <w:proofErr w:type="spellStart"/>
      <w:r w:rsidR="006741AB" w:rsidRPr="00E10CE8">
        <w:rPr>
          <w:rFonts w:asciiTheme="minorHAnsi" w:hAnsiTheme="minorHAnsi" w:cstheme="minorHAnsi"/>
          <w:i/>
          <w:iCs/>
        </w:rPr>
        <w:t>йл</w:t>
      </w:r>
      <w:proofErr w:type="spellEnd"/>
      <w:r w:rsidR="006741AB" w:rsidRPr="00E10CE8">
        <w:rPr>
          <w:rFonts w:asciiTheme="minorHAnsi" w:hAnsiTheme="minorHAnsi" w:cstheme="minorHAnsi"/>
          <w:i/>
          <w:iCs/>
        </w:rPr>
        <w:t xml:space="preserve"> адрес:</w:t>
      </w:r>
      <w:r w:rsidR="003053F4">
        <w:rPr>
          <w:rFonts w:asciiTheme="minorHAnsi" w:hAnsiTheme="minorHAnsi" w:cstheme="minorHAnsi"/>
          <w:i/>
          <w:iCs/>
        </w:rPr>
        <w:t xml:space="preserve"> </w:t>
      </w:r>
      <w:hyperlink r:id="rId9" w:history="1">
        <w:r w:rsidR="00B039C0" w:rsidRPr="008856B5">
          <w:rPr>
            <w:rStyle w:val="Hyperlink"/>
            <w:rFonts w:asciiTheme="minorHAnsi" w:hAnsiTheme="minorHAnsi" w:cstheme="minorHAnsi"/>
            <w:i/>
            <w:iCs/>
          </w:rPr>
          <w:t>ir-tbs@tbs.tech</w:t>
        </w:r>
      </w:hyperlink>
      <w:r w:rsidR="006741AB" w:rsidRPr="00E10CE8">
        <w:rPr>
          <w:rFonts w:asciiTheme="minorHAnsi" w:hAnsiTheme="minorHAnsi" w:cstheme="minorHAnsi"/>
          <w:i/>
          <w:iCs/>
        </w:rPr>
        <w:t>, най-късно</w:t>
      </w:r>
      <w:r w:rsidRPr="00E10CE8">
        <w:rPr>
          <w:rFonts w:asciiTheme="minorHAnsi" w:hAnsiTheme="minorHAnsi" w:cstheme="minorHAnsi"/>
          <w:i/>
          <w:iCs/>
        </w:rPr>
        <w:t xml:space="preserve"> до 20.06.2021г.  </w:t>
      </w:r>
    </w:p>
    <w:p w14:paraId="12C02EF8" w14:textId="70B1D556" w:rsidR="002E47EA" w:rsidRPr="002E47EA" w:rsidRDefault="00A15E07" w:rsidP="002E47EA">
      <w:pPr>
        <w:spacing w:after="108" w:line="259" w:lineRule="auto"/>
        <w:ind w:left="0" w:right="29" w:firstLine="0"/>
        <w:rPr>
          <w:rFonts w:asciiTheme="minorHAnsi" w:hAnsiTheme="minorHAnsi" w:cstheme="minorHAnsi"/>
        </w:rPr>
      </w:pPr>
      <w:r w:rsidRPr="00E10CE8">
        <w:rPr>
          <w:rFonts w:asciiTheme="minorHAnsi" w:hAnsiTheme="minorHAnsi" w:cstheme="minorHAnsi"/>
          <w:i/>
          <w:iCs/>
        </w:rPr>
        <w:t>Предаването в реално време на Редовното общото събрание, НЯМА ДА ДАВА ВЪЗМОЖНОСТ на акционерите, съответно на определените от тях лица да правят по същество предложения за решения по точките от дневния ред, както и да гласуват по тях.</w:t>
      </w:r>
    </w:p>
    <w:sectPr w:rsidR="002E47EA" w:rsidRPr="002E47EA" w:rsidSect="00E10CE8">
      <w:footerReference w:type="even" r:id="rId10"/>
      <w:footerReference w:type="default" r:id="rId11"/>
      <w:footerReference w:type="first" r:id="rId12"/>
      <w:pgSz w:w="11906" w:h="16838"/>
      <w:pgMar w:top="720" w:right="720" w:bottom="720" w:left="720" w:header="706" w:footer="70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357D8" w14:textId="77777777" w:rsidR="00084B66" w:rsidRDefault="00084B66">
      <w:pPr>
        <w:spacing w:after="0" w:line="240" w:lineRule="auto"/>
      </w:pPr>
      <w:r>
        <w:separator/>
      </w:r>
    </w:p>
  </w:endnote>
  <w:endnote w:type="continuationSeparator" w:id="0">
    <w:p w14:paraId="2E76995B" w14:textId="77777777" w:rsidR="00084B66" w:rsidRDefault="00084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19BC" w14:textId="77777777" w:rsidR="00CE611C" w:rsidRDefault="00961C97">
    <w:pPr>
      <w:spacing w:after="0" w:line="259" w:lineRule="auto"/>
      <w:ind w:left="0" w:right="40"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B003703" w14:textId="77777777" w:rsidR="00CE611C" w:rsidRDefault="00961C97">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718D" w14:textId="77777777" w:rsidR="00CE611C" w:rsidRDefault="00961C97">
    <w:pPr>
      <w:spacing w:after="0" w:line="259" w:lineRule="auto"/>
      <w:ind w:left="0" w:right="40"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2D6510C1" w14:textId="77777777" w:rsidR="00CE611C" w:rsidRDefault="00961C97">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ACC0" w14:textId="77777777" w:rsidR="00CE611C" w:rsidRDefault="00CE611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A3EC0" w14:textId="77777777" w:rsidR="00084B66" w:rsidRDefault="00084B66">
      <w:pPr>
        <w:spacing w:after="0" w:line="240" w:lineRule="auto"/>
      </w:pPr>
      <w:r>
        <w:separator/>
      </w:r>
    </w:p>
  </w:footnote>
  <w:footnote w:type="continuationSeparator" w:id="0">
    <w:p w14:paraId="17CBC9AA" w14:textId="77777777" w:rsidR="00084B66" w:rsidRDefault="00084B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6E3B"/>
    <w:multiLevelType w:val="hybridMultilevel"/>
    <w:tmpl w:val="27E00804"/>
    <w:lvl w:ilvl="0" w:tplc="F38A86DA">
      <w:start w:val="1"/>
      <w:numFmt w:val="bullet"/>
      <w:lvlText w:val="•"/>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1348876">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B80ADFB6">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5F2CD56">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07C0A46">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E08DC0E">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57CD4BA">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8E306F14">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D444BDE">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C14392"/>
    <w:multiLevelType w:val="hybridMultilevel"/>
    <w:tmpl w:val="10E20AE6"/>
    <w:lvl w:ilvl="0" w:tplc="5732AC5A">
      <w:start w:val="1"/>
      <w:numFmt w:val="decimal"/>
      <w:lvlText w:val="%1."/>
      <w:lvlJc w:val="left"/>
      <w:pPr>
        <w:ind w:left="140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338BD8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F7E5216">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8E46C09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60E416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0D6E0D4">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CBE46A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DD4948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9DE9EC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8A2A4A"/>
    <w:multiLevelType w:val="hybridMultilevel"/>
    <w:tmpl w:val="285A8116"/>
    <w:lvl w:ilvl="0" w:tplc="C226C9D2">
      <w:start w:val="4"/>
      <w:numFmt w:val="decimal"/>
      <w:lvlText w:val="%1."/>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A122A2A">
      <w:start w:val="1"/>
      <w:numFmt w:val="lowerLetter"/>
      <w:lvlText w:val="%2"/>
      <w:lvlJc w:val="left"/>
      <w:pPr>
        <w:ind w:left="11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56C2476">
      <w:start w:val="1"/>
      <w:numFmt w:val="lowerRoman"/>
      <w:lvlText w:val="%3"/>
      <w:lvlJc w:val="left"/>
      <w:pPr>
        <w:ind w:left="18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BA8EAC2">
      <w:start w:val="1"/>
      <w:numFmt w:val="decimal"/>
      <w:lvlText w:val="%4"/>
      <w:lvlJc w:val="left"/>
      <w:pPr>
        <w:ind w:left="25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4627C52">
      <w:start w:val="1"/>
      <w:numFmt w:val="lowerLetter"/>
      <w:lvlText w:val="%5"/>
      <w:lvlJc w:val="left"/>
      <w:pPr>
        <w:ind w:left="32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7720C36">
      <w:start w:val="1"/>
      <w:numFmt w:val="lowerRoman"/>
      <w:lvlText w:val="%6"/>
      <w:lvlJc w:val="left"/>
      <w:pPr>
        <w:ind w:left="39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93AF106">
      <w:start w:val="1"/>
      <w:numFmt w:val="decimal"/>
      <w:lvlText w:val="%7"/>
      <w:lvlJc w:val="left"/>
      <w:pPr>
        <w:ind w:left="47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444C572">
      <w:start w:val="1"/>
      <w:numFmt w:val="lowerLetter"/>
      <w:lvlText w:val="%8"/>
      <w:lvlJc w:val="left"/>
      <w:pPr>
        <w:ind w:left="54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B18EE0C">
      <w:start w:val="1"/>
      <w:numFmt w:val="lowerRoman"/>
      <w:lvlText w:val="%9"/>
      <w:lvlJc w:val="left"/>
      <w:pPr>
        <w:ind w:left="61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BB655B6"/>
    <w:multiLevelType w:val="hybridMultilevel"/>
    <w:tmpl w:val="E360A05A"/>
    <w:lvl w:ilvl="0" w:tplc="3CD08A72">
      <w:start w:val="1"/>
      <w:numFmt w:val="bullet"/>
      <w:lvlText w:val="•"/>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CEE01A50">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AEE8D3E">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41207C2">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A84874E">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B906BAE">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0F85F9A">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C0AF2EA">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8DA15C4">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AAA3E3B"/>
    <w:multiLevelType w:val="hybridMultilevel"/>
    <w:tmpl w:val="554CCFF2"/>
    <w:lvl w:ilvl="0" w:tplc="26E20984">
      <w:start w:val="1"/>
      <w:numFmt w:val="decimal"/>
      <w:lvlText w:val="%1."/>
      <w:lvlJc w:val="left"/>
      <w:pPr>
        <w:ind w:left="54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809EB1B4">
      <w:start w:val="1"/>
      <w:numFmt w:val="lowerLetter"/>
      <w:lvlText w:val="%2"/>
      <w:lvlJc w:val="left"/>
      <w:pPr>
        <w:ind w:left="16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F9F4A192">
      <w:start w:val="1"/>
      <w:numFmt w:val="lowerRoman"/>
      <w:lvlText w:val="%3"/>
      <w:lvlJc w:val="left"/>
      <w:pPr>
        <w:ind w:left="235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DC203088">
      <w:start w:val="1"/>
      <w:numFmt w:val="decimal"/>
      <w:lvlText w:val="%4"/>
      <w:lvlJc w:val="left"/>
      <w:pPr>
        <w:ind w:left="307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440CFAC6">
      <w:start w:val="1"/>
      <w:numFmt w:val="lowerLetter"/>
      <w:lvlText w:val="%5"/>
      <w:lvlJc w:val="left"/>
      <w:pPr>
        <w:ind w:left="379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41105C60">
      <w:start w:val="1"/>
      <w:numFmt w:val="lowerRoman"/>
      <w:lvlText w:val="%6"/>
      <w:lvlJc w:val="left"/>
      <w:pPr>
        <w:ind w:left="451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238285BA">
      <w:start w:val="1"/>
      <w:numFmt w:val="decimal"/>
      <w:lvlText w:val="%7"/>
      <w:lvlJc w:val="left"/>
      <w:pPr>
        <w:ind w:left="52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BDE0CEE4">
      <w:start w:val="1"/>
      <w:numFmt w:val="lowerLetter"/>
      <w:lvlText w:val="%8"/>
      <w:lvlJc w:val="left"/>
      <w:pPr>
        <w:ind w:left="595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87CC3DDE">
      <w:start w:val="1"/>
      <w:numFmt w:val="lowerRoman"/>
      <w:lvlText w:val="%9"/>
      <w:lvlJc w:val="left"/>
      <w:pPr>
        <w:ind w:left="667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6D1343E1"/>
    <w:multiLevelType w:val="multilevel"/>
    <w:tmpl w:val="A534563E"/>
    <w:lvl w:ilvl="0">
      <w:start w:val="3"/>
      <w:numFmt w:val="decimal"/>
      <w:lvlText w:val="%1."/>
      <w:lvlJc w:val="left"/>
      <w:pPr>
        <w:ind w:left="8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6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EFB73B2"/>
    <w:multiLevelType w:val="hybridMultilevel"/>
    <w:tmpl w:val="92123CBC"/>
    <w:lvl w:ilvl="0" w:tplc="4832116C">
      <w:start w:val="1"/>
      <w:numFmt w:val="bullet"/>
      <w:lvlText w:val="•"/>
      <w:lvlJc w:val="left"/>
      <w:pPr>
        <w:ind w:left="72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020F580">
      <w:start w:val="1"/>
      <w:numFmt w:val="bullet"/>
      <w:lvlText w:val="o"/>
      <w:lvlJc w:val="left"/>
      <w:pPr>
        <w:ind w:left="10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33E26C8">
      <w:start w:val="1"/>
      <w:numFmt w:val="bullet"/>
      <w:lvlText w:val="▪"/>
      <w:lvlJc w:val="left"/>
      <w:pPr>
        <w:ind w:left="181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13FC0486">
      <w:start w:val="1"/>
      <w:numFmt w:val="bullet"/>
      <w:lvlText w:val="•"/>
      <w:lvlJc w:val="left"/>
      <w:pPr>
        <w:ind w:left="25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57E05C6">
      <w:start w:val="1"/>
      <w:numFmt w:val="bullet"/>
      <w:lvlText w:val="o"/>
      <w:lvlJc w:val="left"/>
      <w:pPr>
        <w:ind w:left="32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49A0270">
      <w:start w:val="1"/>
      <w:numFmt w:val="bullet"/>
      <w:lvlText w:val="▪"/>
      <w:lvlJc w:val="left"/>
      <w:pPr>
        <w:ind w:left="397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110FA5E">
      <w:start w:val="1"/>
      <w:numFmt w:val="bullet"/>
      <w:lvlText w:val="•"/>
      <w:lvlJc w:val="left"/>
      <w:pPr>
        <w:ind w:left="46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C5C74CA">
      <w:start w:val="1"/>
      <w:numFmt w:val="bullet"/>
      <w:lvlText w:val="o"/>
      <w:lvlJc w:val="left"/>
      <w:pPr>
        <w:ind w:left="541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1DAB844">
      <w:start w:val="1"/>
      <w:numFmt w:val="bullet"/>
      <w:lvlText w:val="▪"/>
      <w:lvlJc w:val="left"/>
      <w:pPr>
        <w:ind w:left="61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FE37703"/>
    <w:multiLevelType w:val="hybridMultilevel"/>
    <w:tmpl w:val="830CC7A0"/>
    <w:lvl w:ilvl="0" w:tplc="2A26526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1C"/>
    <w:rsid w:val="00006EF8"/>
    <w:rsid w:val="00044CCC"/>
    <w:rsid w:val="00080B81"/>
    <w:rsid w:val="00084B66"/>
    <w:rsid w:val="00124B37"/>
    <w:rsid w:val="00281749"/>
    <w:rsid w:val="002E47EA"/>
    <w:rsid w:val="003053F4"/>
    <w:rsid w:val="003A25F1"/>
    <w:rsid w:val="003B5E88"/>
    <w:rsid w:val="00447B8D"/>
    <w:rsid w:val="006741AB"/>
    <w:rsid w:val="00696754"/>
    <w:rsid w:val="00701875"/>
    <w:rsid w:val="0078016F"/>
    <w:rsid w:val="007C2F2C"/>
    <w:rsid w:val="00826E4E"/>
    <w:rsid w:val="00850581"/>
    <w:rsid w:val="00921438"/>
    <w:rsid w:val="00961C97"/>
    <w:rsid w:val="00A130A4"/>
    <w:rsid w:val="00A15E07"/>
    <w:rsid w:val="00B039C0"/>
    <w:rsid w:val="00B03D68"/>
    <w:rsid w:val="00C45106"/>
    <w:rsid w:val="00C61AA8"/>
    <w:rsid w:val="00CE611C"/>
    <w:rsid w:val="00D37347"/>
    <w:rsid w:val="00D42FFF"/>
    <w:rsid w:val="00E10CE8"/>
    <w:rsid w:val="00F6776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3882"/>
  <w15:docId w15:val="{C42E2D1B-BE54-415F-8ED7-0719F5C3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55" w:lineRule="auto"/>
      <w:ind w:left="576" w:hanging="10"/>
      <w:jc w:val="both"/>
    </w:pPr>
    <w:rPr>
      <w:rFonts w:ascii="Tahoma" w:eastAsia="Tahoma" w:hAnsi="Tahoma" w:cs="Tahom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81749"/>
    <w:pPr>
      <w:ind w:left="720"/>
      <w:contextualSpacing/>
    </w:pPr>
  </w:style>
  <w:style w:type="character" w:styleId="Hyperlink">
    <w:name w:val="Hyperlink"/>
    <w:basedOn w:val="DefaultParagraphFont"/>
    <w:uiPriority w:val="99"/>
    <w:unhideWhenUsed/>
    <w:rsid w:val="002E47EA"/>
    <w:rPr>
      <w:color w:val="0563C1" w:themeColor="hyperlink"/>
      <w:u w:val="single"/>
    </w:rPr>
  </w:style>
  <w:style w:type="character" w:styleId="UnresolvedMention">
    <w:name w:val="Unresolved Mention"/>
    <w:basedOn w:val="DefaultParagraphFont"/>
    <w:uiPriority w:val="99"/>
    <w:semiHidden/>
    <w:unhideWhenUsed/>
    <w:rsid w:val="002E4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12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r-tbs@tbs.te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9343A-27ED-489B-97AE-F243DA2A1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TBSG</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TBSG</dc:title>
  <dc:subject/>
  <dc:creator>Ivan Daskalov</dc:creator>
  <cp:keywords/>
  <cp:lastModifiedBy>Nikoleta Stanailova</cp:lastModifiedBy>
  <cp:revision>8</cp:revision>
  <dcterms:created xsi:type="dcterms:W3CDTF">2021-06-17T14:13:00Z</dcterms:created>
  <dcterms:modified xsi:type="dcterms:W3CDTF">2021-06-17T14:41:00Z</dcterms:modified>
</cp:coreProperties>
</file>