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6"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8"/>
        <w:gridCol w:w="5388"/>
      </w:tblGrid>
      <w:tr w:rsidR="002D50BB" w:rsidRPr="00924E81" w14:paraId="06BD4065" w14:textId="77777777" w:rsidTr="002D50BB">
        <w:tc>
          <w:tcPr>
            <w:tcW w:w="5388" w:type="dxa"/>
          </w:tcPr>
          <w:p w14:paraId="0C10428F" w14:textId="77777777" w:rsidR="002D50BB" w:rsidRPr="00122221" w:rsidRDefault="002D50BB" w:rsidP="00D574EF">
            <w:pPr>
              <w:spacing w:after="0" w:line="256" w:lineRule="auto"/>
              <w:ind w:left="587" w:firstLine="0"/>
              <w:jc w:val="center"/>
              <w:rPr>
                <w:b/>
                <w:sz w:val="28"/>
                <w:szCs w:val="28"/>
                <w:lang w:val="en-GB"/>
              </w:rPr>
            </w:pPr>
            <w:r w:rsidRPr="00122221">
              <w:rPr>
                <w:b/>
                <w:sz w:val="28"/>
                <w:szCs w:val="28"/>
                <w:lang w:val="en-GB"/>
              </w:rPr>
              <w:t>DECLARATION OF VOTING BY CORRESPONDENCE</w:t>
            </w:r>
          </w:p>
          <w:p w14:paraId="66D62CCE" w14:textId="6F2DF7EC" w:rsidR="002D50BB" w:rsidRPr="00122221" w:rsidRDefault="00810F4F" w:rsidP="00D574EF">
            <w:pPr>
              <w:spacing w:after="0" w:line="256" w:lineRule="auto"/>
              <w:ind w:left="38" w:firstLine="0"/>
              <w:rPr>
                <w:b/>
                <w:lang w:val="en-GB"/>
              </w:rPr>
            </w:pPr>
            <w:r w:rsidRPr="00122221">
              <w:rPr>
                <w:b/>
                <w:lang w:val="en-GB"/>
              </w:rPr>
              <w:t>Regarding exercising the right to vote at the Extraordinary General Meeting of Shareholders of TELELINK BUSINESS SERVICES GROUP AD, convened for 21 November 2023, starting at 10:00 a.m. (Eastern European Standard Time EET = UTC+2 (Coordinated Universal Time UTC)), respectively in the absence of a quorum for 6 December 2023, starting at 10:00 a.m. (Eastern European Standard Time EET = UTC+2 (Coordinated Universal Time UTC))</w:t>
            </w:r>
          </w:p>
          <w:p w14:paraId="54D51224" w14:textId="77777777" w:rsidR="002D50BB" w:rsidRPr="00122221" w:rsidRDefault="002D50BB" w:rsidP="00D574EF">
            <w:pPr>
              <w:spacing w:after="0" w:line="259" w:lineRule="auto"/>
              <w:ind w:left="41" w:firstLine="0"/>
              <w:jc w:val="center"/>
              <w:rPr>
                <w:b/>
                <w:lang w:val="en-GB"/>
              </w:rPr>
            </w:pPr>
          </w:p>
        </w:tc>
        <w:tc>
          <w:tcPr>
            <w:tcW w:w="5388" w:type="dxa"/>
          </w:tcPr>
          <w:p w14:paraId="6897EF01" w14:textId="145BD155" w:rsidR="002D50BB" w:rsidRPr="00656F2B" w:rsidRDefault="002D50BB" w:rsidP="00D574EF">
            <w:pPr>
              <w:spacing w:after="0" w:line="259" w:lineRule="auto"/>
              <w:ind w:left="41" w:firstLine="0"/>
              <w:jc w:val="center"/>
              <w:rPr>
                <w:sz w:val="28"/>
                <w:szCs w:val="28"/>
              </w:rPr>
            </w:pPr>
            <w:r w:rsidRPr="00656F2B">
              <w:rPr>
                <w:b/>
                <w:sz w:val="28"/>
                <w:szCs w:val="28"/>
              </w:rPr>
              <w:t>ДЕКЛАРАЦИЯ ЗА ГЛАСУВАНЕ ЧРЕЗ КОРЕСПОНДЕНЦИЯ</w:t>
            </w:r>
          </w:p>
          <w:p w14:paraId="27B8D647" w14:textId="538B11EF" w:rsidR="002D50BB" w:rsidRPr="00924E81" w:rsidRDefault="00AD2FDC" w:rsidP="00D574EF">
            <w:pPr>
              <w:spacing w:after="0" w:line="259" w:lineRule="auto"/>
              <w:ind w:left="41" w:right="29" w:firstLine="0"/>
              <w:rPr>
                <w:b/>
                <w:bCs/>
              </w:rPr>
            </w:pPr>
            <w:r w:rsidRPr="00AD2FDC">
              <w:rPr>
                <w:b/>
                <w:bCs/>
              </w:rPr>
              <w:t>за упражняване на право на глас на извънредно общо събрание на акционерите на „ТЕЛЕЛИНК БИЗНЕС СЪРВИСИС ГРУП“ АД, насрочено за 21.11.2023 г., с начален час на провеждане от 10:00 часа (Източноевропейско стандартно време EET=UTC+2 (координирано универсално време UTC)), съответно при липса на кворум за 06.12.2023 г., с начален час на провеждане от 10:00 часа (Източноевропейско стандартно време EET=UTC+2 (координирано универсално време UTC))</w:t>
            </w:r>
          </w:p>
          <w:p w14:paraId="51FE50D9" w14:textId="77777777" w:rsidR="002D50BB" w:rsidRPr="00924E81" w:rsidRDefault="002D50BB" w:rsidP="00D574EF">
            <w:pPr>
              <w:spacing w:after="0"/>
            </w:pPr>
          </w:p>
        </w:tc>
      </w:tr>
      <w:tr w:rsidR="002D50BB" w:rsidRPr="00924E81" w14:paraId="418F3E17" w14:textId="77777777" w:rsidTr="002D50BB">
        <w:tc>
          <w:tcPr>
            <w:tcW w:w="5388" w:type="dxa"/>
          </w:tcPr>
          <w:p w14:paraId="2FB7265A" w14:textId="720CDE7B" w:rsidR="002D50BB" w:rsidRPr="00122221" w:rsidRDefault="00020431" w:rsidP="00D574EF">
            <w:pPr>
              <w:spacing w:after="0" w:line="259" w:lineRule="auto"/>
              <w:ind w:left="142" w:right="29" w:firstLine="0"/>
              <w:jc w:val="center"/>
              <w:rPr>
                <w:b/>
                <w:bCs/>
                <w:lang w:val="en-GB"/>
              </w:rPr>
            </w:pPr>
            <w:r w:rsidRPr="00122221">
              <w:rPr>
                <w:b/>
                <w:lang w:val="en-GB"/>
              </w:rPr>
              <w:t>IDENTIFICATION CODE OF THE MEETING: TBSG21112023EGMS</w:t>
            </w:r>
          </w:p>
        </w:tc>
        <w:tc>
          <w:tcPr>
            <w:tcW w:w="5388" w:type="dxa"/>
          </w:tcPr>
          <w:p w14:paraId="40083900" w14:textId="7FE12CFC" w:rsidR="002D50BB" w:rsidRDefault="000003AD" w:rsidP="00D574EF">
            <w:pPr>
              <w:spacing w:after="0" w:line="259" w:lineRule="auto"/>
              <w:ind w:left="142" w:right="29" w:firstLine="0"/>
              <w:jc w:val="center"/>
              <w:rPr>
                <w:b/>
                <w:bCs/>
                <w:lang w:val="en-US"/>
              </w:rPr>
            </w:pPr>
            <w:r w:rsidRPr="000003AD">
              <w:rPr>
                <w:b/>
                <w:bCs/>
              </w:rPr>
              <w:t>ИДЕНТИФИКАЦИОНЕН КОД НА СЪБИТИЕТО: TBSG21112023EGMS</w:t>
            </w:r>
          </w:p>
          <w:p w14:paraId="255C1B57" w14:textId="0CDED415" w:rsidR="002D50BB" w:rsidRPr="00924E81" w:rsidRDefault="002D50BB" w:rsidP="00D574EF">
            <w:pPr>
              <w:spacing w:after="0" w:line="259" w:lineRule="auto"/>
              <w:ind w:left="142" w:right="29" w:firstLine="0"/>
              <w:jc w:val="center"/>
              <w:rPr>
                <w:lang w:val="en-US"/>
              </w:rPr>
            </w:pPr>
          </w:p>
        </w:tc>
      </w:tr>
      <w:tr w:rsidR="00DC03E0" w:rsidRPr="00924E81" w14:paraId="60581A3D" w14:textId="77777777" w:rsidTr="002D50BB">
        <w:tc>
          <w:tcPr>
            <w:tcW w:w="5388" w:type="dxa"/>
          </w:tcPr>
          <w:p w14:paraId="132E970A" w14:textId="6E358BBF" w:rsidR="00DC03E0" w:rsidRPr="00122221" w:rsidRDefault="008D1B91" w:rsidP="00DC03E0">
            <w:pPr>
              <w:spacing w:after="0" w:line="259" w:lineRule="auto"/>
              <w:ind w:left="0"/>
              <w:jc w:val="center"/>
              <w:rPr>
                <w:b/>
                <w:bCs/>
                <w:lang w:val="en-GB"/>
              </w:rPr>
            </w:pPr>
            <w:r w:rsidRPr="00122221">
              <w:rPr>
                <w:b/>
                <w:bCs/>
                <w:lang w:val="en-GB"/>
              </w:rPr>
              <w:t>In the case of a shareholder - legal entity</w:t>
            </w:r>
            <w:r w:rsidR="00DC03E0" w:rsidRPr="00122221">
              <w:rPr>
                <w:b/>
                <w:bCs/>
                <w:lang w:val="en-GB"/>
              </w:rPr>
              <w:t>:</w:t>
            </w:r>
          </w:p>
          <w:p w14:paraId="23FEFC5A" w14:textId="77777777" w:rsidR="00DC03E0" w:rsidRPr="00122221" w:rsidRDefault="00DC03E0" w:rsidP="00D574EF">
            <w:pPr>
              <w:spacing w:after="0" w:line="259" w:lineRule="auto"/>
              <w:ind w:left="0"/>
              <w:jc w:val="center"/>
              <w:rPr>
                <w:b/>
                <w:bCs/>
                <w:lang w:val="en-GB"/>
              </w:rPr>
            </w:pPr>
          </w:p>
        </w:tc>
        <w:tc>
          <w:tcPr>
            <w:tcW w:w="5388" w:type="dxa"/>
          </w:tcPr>
          <w:p w14:paraId="1DA76133" w14:textId="77777777" w:rsidR="00DC03E0" w:rsidRPr="00924E81" w:rsidRDefault="00DC03E0" w:rsidP="00DC03E0">
            <w:pPr>
              <w:spacing w:after="0" w:line="259" w:lineRule="auto"/>
              <w:ind w:left="41" w:right="35" w:firstLine="0"/>
              <w:jc w:val="center"/>
              <w:rPr>
                <w:b/>
                <w:bCs/>
              </w:rPr>
            </w:pPr>
            <w:r w:rsidRPr="00924E81">
              <w:rPr>
                <w:b/>
                <w:bCs/>
              </w:rPr>
              <w:t>В случай на акционер юридическо лице:</w:t>
            </w:r>
          </w:p>
          <w:p w14:paraId="0823CC0F" w14:textId="77777777" w:rsidR="00DC03E0" w:rsidRPr="00924E81" w:rsidRDefault="00DC03E0" w:rsidP="00D574EF">
            <w:pPr>
              <w:spacing w:after="0" w:line="259" w:lineRule="auto"/>
              <w:ind w:left="41" w:right="35" w:firstLine="0"/>
              <w:jc w:val="center"/>
              <w:rPr>
                <w:b/>
                <w:bCs/>
              </w:rPr>
            </w:pPr>
          </w:p>
        </w:tc>
      </w:tr>
      <w:tr w:rsidR="002D50BB" w:rsidRPr="00924E81" w14:paraId="27F6F001" w14:textId="77777777" w:rsidTr="002D50BB">
        <w:tc>
          <w:tcPr>
            <w:tcW w:w="5388" w:type="dxa"/>
          </w:tcPr>
          <w:p w14:paraId="51C89BC5" w14:textId="453DD1FB" w:rsidR="002D50BB" w:rsidRPr="00122221" w:rsidRDefault="005462A2" w:rsidP="00D574EF">
            <w:pPr>
              <w:spacing w:after="0" w:line="259" w:lineRule="auto"/>
              <w:ind w:left="28"/>
              <w:rPr>
                <w:lang w:val="en-GB"/>
              </w:rPr>
            </w:pPr>
            <w:r w:rsidRPr="00122221">
              <w:rPr>
                <w:lang w:val="en-GB"/>
              </w:rPr>
              <w:t>The undersigned, …………………………, personal number ....................., in the capacity of representative of ……………………, registered office and address of management ………………………, No …., ………………. Str./Blvd., fl. ……., company identification code …………</w:t>
            </w:r>
            <w:proofErr w:type="gramStart"/>
            <w:r w:rsidRPr="00122221">
              <w:rPr>
                <w:lang w:val="en-GB"/>
              </w:rPr>
              <w:t>…..</w:t>
            </w:r>
            <w:proofErr w:type="gramEnd"/>
            <w:r w:rsidRPr="00122221">
              <w:rPr>
                <w:lang w:val="en-GB"/>
              </w:rPr>
              <w:t xml:space="preserve"> - shareholder holding ....................... / ....................... / </w:t>
            </w:r>
            <w:proofErr w:type="gramStart"/>
            <w:r w:rsidRPr="00122221">
              <w:rPr>
                <w:lang w:val="en-GB"/>
              </w:rPr>
              <w:t>registered</w:t>
            </w:r>
            <w:proofErr w:type="gramEnd"/>
            <w:r w:rsidRPr="00122221">
              <w:rPr>
                <w:lang w:val="en-GB"/>
              </w:rPr>
              <w:t xml:space="preserve"> voting shares in uncertificated (dematerialized) form from the capital of </w:t>
            </w:r>
            <w:proofErr w:type="spellStart"/>
            <w:r w:rsidRPr="00122221">
              <w:rPr>
                <w:lang w:val="en-GB"/>
              </w:rPr>
              <w:t>Telelink</w:t>
            </w:r>
            <w:proofErr w:type="spellEnd"/>
            <w:r w:rsidRPr="00122221">
              <w:rPr>
                <w:lang w:val="en-GB"/>
              </w:rPr>
              <w:t xml:space="preserve"> Business Services Group AD, Sofia, with UIC 205744019, pursuant to Art. 226 of the Commerce Act in connection with Art. 116, para. 1 of the Public Offering of Securities Act (POSA)</w:t>
            </w:r>
          </w:p>
          <w:p w14:paraId="5CFBFC3D" w14:textId="77777777" w:rsidR="002D50BB" w:rsidRPr="00122221" w:rsidRDefault="002D50BB" w:rsidP="00D574EF">
            <w:pPr>
              <w:spacing w:after="0" w:line="259" w:lineRule="auto"/>
              <w:ind w:left="41" w:right="35" w:firstLine="0"/>
              <w:jc w:val="center"/>
              <w:rPr>
                <w:b/>
                <w:bCs/>
                <w:lang w:val="en-GB"/>
              </w:rPr>
            </w:pPr>
          </w:p>
        </w:tc>
        <w:tc>
          <w:tcPr>
            <w:tcW w:w="5388" w:type="dxa"/>
          </w:tcPr>
          <w:p w14:paraId="260AED42" w14:textId="41E1E632" w:rsidR="002D50BB" w:rsidRPr="00924E81" w:rsidRDefault="00072371" w:rsidP="00D574EF">
            <w:pPr>
              <w:spacing w:after="0" w:line="259" w:lineRule="auto"/>
              <w:ind w:left="41" w:right="35" w:firstLine="0"/>
            </w:pPr>
            <w:r w:rsidRPr="00072371">
              <w:t>Подписаният/ата, …………………………, ЕГН ....................., в качеството ми на представляващ ……………………, със седалище и адрес на управление: ………………………, бул./ул. ………………. № ……, ет. …., ЕИК …………….. - акционер, притежаващ ....................... /......................./ броя поименни, безналични акции с право на глас от капитала на „Телелинк Бизнес Сървисис Груп” АД, гр. София, с ЕИК 205744019, на основание чл. 226 от Търговския закон (ТЗ), във връзка с чл. 116, ал. 1 от Закона за публично предлагане на ценни книжа (ЗППЦК)</w:t>
            </w:r>
          </w:p>
          <w:p w14:paraId="4944BA7C" w14:textId="77777777" w:rsidR="002D50BB" w:rsidRPr="00924E81" w:rsidRDefault="002D50BB" w:rsidP="00D574EF">
            <w:pPr>
              <w:spacing w:after="0"/>
              <w:ind w:left="41" w:hanging="41"/>
            </w:pPr>
          </w:p>
        </w:tc>
      </w:tr>
      <w:tr w:rsidR="009B3CBA" w:rsidRPr="00924E81" w14:paraId="76824BB0" w14:textId="77777777" w:rsidTr="002D50BB">
        <w:tc>
          <w:tcPr>
            <w:tcW w:w="5388" w:type="dxa"/>
          </w:tcPr>
          <w:p w14:paraId="1677CD66" w14:textId="2DFFF7D7" w:rsidR="009B3CBA" w:rsidRPr="00122221" w:rsidRDefault="00122221" w:rsidP="009B3CBA">
            <w:pPr>
              <w:spacing w:after="0" w:line="256" w:lineRule="auto"/>
              <w:ind w:left="28"/>
              <w:jc w:val="center"/>
              <w:rPr>
                <w:b/>
                <w:bCs/>
                <w:lang w:val="en-GB"/>
              </w:rPr>
            </w:pPr>
            <w:r w:rsidRPr="00122221">
              <w:rPr>
                <w:b/>
                <w:bCs/>
                <w:lang w:val="en-GB"/>
              </w:rPr>
              <w:t>In the case of a shareholder - natural person</w:t>
            </w:r>
            <w:r w:rsidR="009B3CBA" w:rsidRPr="00122221">
              <w:rPr>
                <w:b/>
                <w:bCs/>
                <w:lang w:val="en-GB"/>
              </w:rPr>
              <w:t>:</w:t>
            </w:r>
          </w:p>
          <w:p w14:paraId="08C1C842" w14:textId="77777777" w:rsidR="009B3CBA" w:rsidRPr="00122221" w:rsidRDefault="009B3CBA" w:rsidP="00D574EF">
            <w:pPr>
              <w:spacing w:after="0" w:line="259" w:lineRule="auto"/>
              <w:ind w:left="28"/>
              <w:rPr>
                <w:lang w:val="en-GB"/>
              </w:rPr>
            </w:pPr>
          </w:p>
        </w:tc>
        <w:tc>
          <w:tcPr>
            <w:tcW w:w="5388" w:type="dxa"/>
          </w:tcPr>
          <w:p w14:paraId="31754681" w14:textId="77777777" w:rsidR="009B3CBA" w:rsidRPr="00924E81" w:rsidRDefault="009B3CBA" w:rsidP="009B3CBA">
            <w:pPr>
              <w:spacing w:after="0" w:line="259" w:lineRule="auto"/>
              <w:ind w:left="41" w:hanging="41"/>
              <w:jc w:val="center"/>
              <w:rPr>
                <w:b/>
                <w:bCs/>
              </w:rPr>
            </w:pPr>
            <w:r w:rsidRPr="00924E81">
              <w:rPr>
                <w:b/>
                <w:bCs/>
              </w:rPr>
              <w:t>В случай на акционер физическо лице:</w:t>
            </w:r>
          </w:p>
          <w:p w14:paraId="0D2C45E6" w14:textId="77777777" w:rsidR="009B3CBA" w:rsidRPr="00924E81" w:rsidRDefault="009B3CBA" w:rsidP="00D574EF">
            <w:pPr>
              <w:spacing w:after="0" w:line="259" w:lineRule="auto"/>
              <w:ind w:left="41" w:right="35" w:firstLine="0"/>
            </w:pPr>
          </w:p>
        </w:tc>
      </w:tr>
      <w:tr w:rsidR="002D50BB" w:rsidRPr="00924E81" w14:paraId="2F2E185D" w14:textId="77777777" w:rsidTr="002D50BB">
        <w:tc>
          <w:tcPr>
            <w:tcW w:w="5388" w:type="dxa"/>
          </w:tcPr>
          <w:p w14:paraId="755EA178" w14:textId="32C51395" w:rsidR="002D50BB" w:rsidRPr="00122221" w:rsidRDefault="00005C41" w:rsidP="002A4812">
            <w:pPr>
              <w:spacing w:after="0" w:line="259" w:lineRule="auto"/>
              <w:ind w:left="41" w:hanging="41"/>
              <w:rPr>
                <w:b/>
                <w:bCs/>
                <w:lang w:val="en-GB"/>
              </w:rPr>
            </w:pPr>
            <w:r w:rsidRPr="00005C41">
              <w:rPr>
                <w:lang w:val="en-GB"/>
              </w:rPr>
              <w:t>The undersigned, …………………………, personal number ....................., residing at ………… No, ………………. Str./Blvd., …… fl., ………. flat, ……</w:t>
            </w:r>
            <w:proofErr w:type="gramStart"/>
            <w:r w:rsidRPr="00005C41">
              <w:rPr>
                <w:lang w:val="en-GB"/>
              </w:rPr>
              <w:t>…..</w:t>
            </w:r>
            <w:proofErr w:type="gramEnd"/>
            <w:r w:rsidRPr="00005C41">
              <w:rPr>
                <w:lang w:val="en-GB"/>
              </w:rPr>
              <w:t xml:space="preserve"> city, in my capacity of shareholder, holding ....................... /......................./ registered voting shares in uncertificated (dematerialized) form from the capital of </w:t>
            </w:r>
            <w:proofErr w:type="spellStart"/>
            <w:r w:rsidRPr="00005C41">
              <w:rPr>
                <w:lang w:val="en-GB"/>
              </w:rPr>
              <w:t>Telelink</w:t>
            </w:r>
            <w:proofErr w:type="spellEnd"/>
            <w:r w:rsidRPr="00005C41">
              <w:rPr>
                <w:lang w:val="en-GB"/>
              </w:rPr>
              <w:t xml:space="preserve"> Business Services Group AD, Sofia, with UIC 205744019, pursuant to Art. 226 of the Commerce Act in connection with Art. 116, para. 1 of the Public Offering of Securities Act</w:t>
            </w:r>
            <w:r>
              <w:rPr>
                <w:lang w:val="en-GB"/>
              </w:rPr>
              <w:t>.</w:t>
            </w:r>
          </w:p>
        </w:tc>
        <w:tc>
          <w:tcPr>
            <w:tcW w:w="5388" w:type="dxa"/>
          </w:tcPr>
          <w:p w14:paraId="654EAAB1" w14:textId="02458C5A" w:rsidR="002D50BB" w:rsidRDefault="00FC2321" w:rsidP="00D574EF">
            <w:pPr>
              <w:spacing w:after="0" w:line="259" w:lineRule="auto"/>
              <w:ind w:left="41" w:hanging="41"/>
            </w:pPr>
            <w:r w:rsidRPr="00FC2321">
              <w:t>Подписаният/ата, …………………………, ЕГН ....................., с адрес: гр. ..............., бул./ул. .......... № ...., ет. ........., ап. ........., в качеството ми на акционер, притежаващ ....................... /......................./ броя поименни, безналични акции с право на глас от капитала на „Телелинк Бизнес Сървисис Груп” АД, гр. София, с ЕИК 205744019, на основание чл. 226 от ТЗ, във връзка с чл. 116, ал. 1 от Закона за публично предлагане на ценни книжа</w:t>
            </w:r>
          </w:p>
          <w:p w14:paraId="0662D784" w14:textId="0CB492A7" w:rsidR="002D50BB" w:rsidRPr="00924E81" w:rsidRDefault="002D50BB" w:rsidP="00D574EF">
            <w:pPr>
              <w:spacing w:after="0" w:line="259" w:lineRule="auto"/>
              <w:ind w:left="41" w:hanging="41"/>
            </w:pPr>
          </w:p>
        </w:tc>
      </w:tr>
      <w:tr w:rsidR="00656F2B" w:rsidRPr="00924E81" w14:paraId="28A50828" w14:textId="77777777" w:rsidTr="002D50BB">
        <w:tc>
          <w:tcPr>
            <w:tcW w:w="5388" w:type="dxa"/>
          </w:tcPr>
          <w:p w14:paraId="40AB842A" w14:textId="77777777" w:rsidR="00656F2B" w:rsidRPr="00122221" w:rsidRDefault="00656F2B" w:rsidP="00D574EF">
            <w:pPr>
              <w:spacing w:after="0" w:line="256" w:lineRule="auto"/>
              <w:ind w:left="28"/>
              <w:jc w:val="center"/>
              <w:rPr>
                <w:b/>
                <w:bCs/>
                <w:lang w:val="en-GB"/>
              </w:rPr>
            </w:pPr>
          </w:p>
        </w:tc>
        <w:tc>
          <w:tcPr>
            <w:tcW w:w="5388" w:type="dxa"/>
          </w:tcPr>
          <w:p w14:paraId="0EFA052B" w14:textId="77777777" w:rsidR="00656F2B" w:rsidRPr="00924E81" w:rsidRDefault="00656F2B" w:rsidP="00D574EF">
            <w:pPr>
              <w:spacing w:after="0" w:line="259" w:lineRule="auto"/>
              <w:ind w:left="41" w:hanging="41"/>
              <w:jc w:val="center"/>
              <w:rPr>
                <w:b/>
                <w:bCs/>
              </w:rPr>
            </w:pPr>
          </w:p>
        </w:tc>
      </w:tr>
      <w:tr w:rsidR="002D50BB" w:rsidRPr="00924E81" w14:paraId="57D89EA2" w14:textId="77777777" w:rsidTr="002D50BB">
        <w:tc>
          <w:tcPr>
            <w:tcW w:w="5388" w:type="dxa"/>
          </w:tcPr>
          <w:p w14:paraId="537369B9" w14:textId="6CDF815C" w:rsidR="002D50BB" w:rsidRPr="00122221" w:rsidRDefault="007B673B" w:rsidP="00D574EF">
            <w:pPr>
              <w:spacing w:after="0" w:line="259" w:lineRule="auto"/>
              <w:ind w:left="28"/>
              <w:rPr>
                <w:lang w:val="en-GB"/>
              </w:rPr>
            </w:pPr>
            <w:r w:rsidRPr="00166A1E">
              <w:rPr>
                <w:lang w:val="en-GB"/>
              </w:rPr>
              <w:lastRenderedPageBreak/>
              <w:t xml:space="preserve">Pursuant to </w:t>
            </w:r>
            <w:r w:rsidRPr="00AB12A2">
              <w:rPr>
                <w:lang w:val="en-GB"/>
              </w:rPr>
              <w:t xml:space="preserve">Art. 115, para. </w:t>
            </w:r>
            <w:r>
              <w:rPr>
                <w:lang w:val="en-GB"/>
              </w:rPr>
              <w:t>6</w:t>
            </w:r>
            <w:r w:rsidRPr="00166A1E">
              <w:rPr>
                <w:lang w:val="en-GB"/>
              </w:rPr>
              <w:t xml:space="preserve"> of the POSA, I hereby exercise my right to vote through correspondence at the Extraordinary General Meeting of</w:t>
            </w:r>
            <w:r>
              <w:rPr>
                <w:lang w:val="en-GB"/>
              </w:rPr>
              <w:t xml:space="preserve"> </w:t>
            </w:r>
            <w:r w:rsidRPr="00166A1E">
              <w:rPr>
                <w:lang w:val="en-GB"/>
              </w:rPr>
              <w:t xml:space="preserve">Shareholders of </w:t>
            </w:r>
            <w:proofErr w:type="spellStart"/>
            <w:r w:rsidRPr="00166A1E">
              <w:rPr>
                <w:lang w:val="en-GB"/>
              </w:rPr>
              <w:t>Telelink</w:t>
            </w:r>
            <w:proofErr w:type="spellEnd"/>
            <w:r w:rsidRPr="00166A1E">
              <w:rPr>
                <w:lang w:val="en-GB"/>
              </w:rPr>
              <w:t xml:space="preserve"> Business Services Group AD, </w:t>
            </w:r>
            <w:r w:rsidRPr="0069045B">
              <w:rPr>
                <w:b/>
                <w:bCs/>
                <w:lang w:val="en-GB"/>
              </w:rPr>
              <w:t xml:space="preserve">convened for </w:t>
            </w:r>
            <w:r w:rsidRPr="00AB12A2">
              <w:rPr>
                <w:b/>
                <w:bCs/>
                <w:lang w:val="en-GB"/>
              </w:rPr>
              <w:t>21 November</w:t>
            </w:r>
            <w:r w:rsidRPr="0069045B">
              <w:rPr>
                <w:b/>
                <w:bCs/>
                <w:lang w:val="en-GB"/>
              </w:rPr>
              <w:t xml:space="preserve"> 2023</w:t>
            </w:r>
            <w:r w:rsidRPr="00166A1E">
              <w:rPr>
                <w:lang w:val="en-GB"/>
              </w:rPr>
              <w:t xml:space="preserve"> at 10:00 a.m. </w:t>
            </w:r>
            <w:r w:rsidRPr="0069045B">
              <w:rPr>
                <w:lang w:val="en-GB"/>
              </w:rPr>
              <w:t>(Eastern European Standard Time EET=UTC+</w:t>
            </w:r>
            <w:r>
              <w:rPr>
                <w:lang w:val="en-GB"/>
              </w:rPr>
              <w:t>2</w:t>
            </w:r>
            <w:r w:rsidRPr="0069045B">
              <w:rPr>
                <w:lang w:val="en-GB"/>
              </w:rPr>
              <w:t xml:space="preserve"> (Coordinated Universal Time UTC))</w:t>
            </w:r>
            <w:r w:rsidRPr="00166A1E">
              <w:rPr>
                <w:lang w:val="en-GB"/>
              </w:rPr>
              <w:t xml:space="preserve">, </w:t>
            </w:r>
            <w:r w:rsidRPr="0069045B">
              <w:rPr>
                <w:b/>
                <w:bCs/>
                <w:lang w:val="en-GB"/>
              </w:rPr>
              <w:t xml:space="preserve">respectively for </w:t>
            </w:r>
            <w:r>
              <w:rPr>
                <w:b/>
                <w:bCs/>
                <w:lang w:val="en-GB"/>
              </w:rPr>
              <w:t>6</w:t>
            </w:r>
            <w:r w:rsidRPr="0069045B">
              <w:rPr>
                <w:b/>
                <w:bCs/>
                <w:lang w:val="en-GB"/>
              </w:rPr>
              <w:t xml:space="preserve"> </w:t>
            </w:r>
            <w:r>
              <w:rPr>
                <w:b/>
                <w:bCs/>
                <w:lang w:val="en-GB"/>
              </w:rPr>
              <w:t>Dece</w:t>
            </w:r>
            <w:r w:rsidRPr="0069045B">
              <w:rPr>
                <w:b/>
                <w:bCs/>
                <w:lang w:val="en-GB"/>
              </w:rPr>
              <w:t xml:space="preserve">mber 2023 </w:t>
            </w:r>
            <w:r w:rsidRPr="0069045B">
              <w:rPr>
                <w:lang w:val="en-GB"/>
              </w:rPr>
              <w:t>at 10</w:t>
            </w:r>
            <w:r>
              <w:rPr>
                <w:lang w:val="en-GB"/>
              </w:rPr>
              <w:t>:</w:t>
            </w:r>
            <w:r w:rsidRPr="0069045B">
              <w:rPr>
                <w:lang w:val="en-GB"/>
              </w:rPr>
              <w:t>00 a.m.</w:t>
            </w:r>
            <w:r w:rsidRPr="00166A1E">
              <w:rPr>
                <w:lang w:val="en-GB"/>
              </w:rPr>
              <w:t xml:space="preserve"> (Eastern European Standard Time EET = UTC+</w:t>
            </w:r>
            <w:r>
              <w:rPr>
                <w:lang w:val="en-GB"/>
              </w:rPr>
              <w:t>2</w:t>
            </w:r>
            <w:r w:rsidRPr="00166A1E">
              <w:rPr>
                <w:lang w:val="en-GB"/>
              </w:rPr>
              <w:t xml:space="preserve"> (Coordinated Universal Time UTC)) </w:t>
            </w:r>
            <w:r w:rsidRPr="004D6AAE">
              <w:rPr>
                <w:lang w:val="en-GB"/>
              </w:rPr>
              <w:t>at the headquarters</w:t>
            </w:r>
            <w:r>
              <w:rPr>
                <w:lang w:val="en-GB"/>
              </w:rPr>
              <w:t xml:space="preserve"> of </w:t>
            </w:r>
            <w:proofErr w:type="spellStart"/>
            <w:r w:rsidRPr="00166A1E">
              <w:rPr>
                <w:lang w:val="en-GB"/>
              </w:rPr>
              <w:t>Telelink</w:t>
            </w:r>
            <w:proofErr w:type="spellEnd"/>
            <w:r w:rsidRPr="00166A1E">
              <w:rPr>
                <w:lang w:val="en-GB"/>
              </w:rPr>
              <w:t xml:space="preserve"> Business Services Group AD</w:t>
            </w:r>
            <w:r>
              <w:rPr>
                <w:lang w:val="en-GB"/>
              </w:rPr>
              <w:t xml:space="preserve"> in Sofia and with venue</w:t>
            </w:r>
            <w:r w:rsidRPr="004D6AAE">
              <w:rPr>
                <w:lang w:val="en-GB"/>
              </w:rPr>
              <w:t xml:space="preserve">: </w:t>
            </w:r>
            <w:r w:rsidRPr="00AB12A2">
              <w:rPr>
                <w:lang w:val="en-GB"/>
              </w:rPr>
              <w:t xml:space="preserve">Sofia, </w:t>
            </w:r>
            <w:proofErr w:type="spellStart"/>
            <w:r w:rsidRPr="00AB12A2">
              <w:rPr>
                <w:lang w:val="en-GB"/>
              </w:rPr>
              <w:t>Vitosha</w:t>
            </w:r>
            <w:proofErr w:type="spellEnd"/>
            <w:r w:rsidRPr="00AB12A2">
              <w:rPr>
                <w:lang w:val="en-GB"/>
              </w:rPr>
              <w:t xml:space="preserve"> District, </w:t>
            </w:r>
            <w:proofErr w:type="spellStart"/>
            <w:r w:rsidRPr="00AB12A2">
              <w:rPr>
                <w:lang w:val="en-GB"/>
              </w:rPr>
              <w:t>v.a.</w:t>
            </w:r>
            <w:proofErr w:type="spellEnd"/>
            <w:r w:rsidRPr="00AB12A2">
              <w:rPr>
                <w:lang w:val="en-GB"/>
              </w:rPr>
              <w:t xml:space="preserve"> "</w:t>
            </w:r>
            <w:proofErr w:type="spellStart"/>
            <w:r w:rsidRPr="00AB12A2">
              <w:rPr>
                <w:lang w:val="en-GB"/>
              </w:rPr>
              <w:t>Malinova</w:t>
            </w:r>
            <w:proofErr w:type="spellEnd"/>
            <w:r w:rsidRPr="00AB12A2">
              <w:rPr>
                <w:lang w:val="en-GB"/>
              </w:rPr>
              <w:t xml:space="preserve"> Dolina", 6 Panorama Sofia Str., Richhill Business </w:t>
            </w:r>
            <w:proofErr w:type="spellStart"/>
            <w:r w:rsidRPr="00AB12A2">
              <w:rPr>
                <w:lang w:val="en-GB"/>
              </w:rPr>
              <w:t>Center</w:t>
            </w:r>
            <w:proofErr w:type="spellEnd"/>
            <w:r w:rsidRPr="00AB12A2">
              <w:rPr>
                <w:lang w:val="en-GB"/>
              </w:rPr>
              <w:t xml:space="preserve">, ground floor, Conference centre </w:t>
            </w:r>
            <w:proofErr w:type="spellStart"/>
            <w:r w:rsidRPr="00AB12A2">
              <w:rPr>
                <w:lang w:val="en-GB"/>
              </w:rPr>
              <w:t>Richhil</w:t>
            </w:r>
            <w:proofErr w:type="spellEnd"/>
            <w:r w:rsidR="002D50BB" w:rsidRPr="00122221">
              <w:rPr>
                <w:lang w:val="en-GB"/>
              </w:rPr>
              <w:t xml:space="preserve"> </w:t>
            </w:r>
          </w:p>
          <w:p w14:paraId="4018BC2B" w14:textId="77777777" w:rsidR="002D50BB" w:rsidRPr="00122221" w:rsidRDefault="002D50BB" w:rsidP="00D574EF">
            <w:pPr>
              <w:spacing w:after="0" w:line="259" w:lineRule="auto"/>
              <w:ind w:left="41" w:hanging="41"/>
              <w:rPr>
                <w:bCs/>
                <w:lang w:val="en-GB"/>
              </w:rPr>
            </w:pPr>
          </w:p>
        </w:tc>
        <w:tc>
          <w:tcPr>
            <w:tcW w:w="5388" w:type="dxa"/>
          </w:tcPr>
          <w:p w14:paraId="6F45293B" w14:textId="7CCDCE89" w:rsidR="002D50BB" w:rsidRDefault="00712121" w:rsidP="00D574EF">
            <w:pPr>
              <w:spacing w:after="0" w:line="259" w:lineRule="auto"/>
              <w:ind w:left="41" w:hanging="41"/>
              <w:rPr>
                <w:bCs/>
              </w:rPr>
            </w:pPr>
            <w:r w:rsidRPr="00654A95">
              <w:rPr>
                <w:bCs/>
              </w:rPr>
              <w:t xml:space="preserve">С настоящата декларация, на основание чл.115, </w:t>
            </w:r>
            <w:r w:rsidRPr="00456B86">
              <w:rPr>
                <w:bCs/>
              </w:rPr>
              <w:t>ал.</w:t>
            </w:r>
            <w:r>
              <w:rPr>
                <w:bCs/>
              </w:rPr>
              <w:t>6</w:t>
            </w:r>
            <w:r w:rsidRPr="00456B86">
              <w:rPr>
                <w:bCs/>
              </w:rPr>
              <w:t xml:space="preserve"> от ЗППЦК</w:t>
            </w:r>
            <w:r w:rsidRPr="00654A95">
              <w:rPr>
                <w:bCs/>
              </w:rPr>
              <w:t xml:space="preserve"> упражнявам правото си на глас чрез кореспонденция на извънредното общо събрание на акционерите на</w:t>
            </w:r>
            <w:r w:rsidRPr="00654A95">
              <w:rPr>
                <w:bCs/>
                <w:i/>
              </w:rPr>
              <w:t xml:space="preserve"> </w:t>
            </w:r>
            <w:r w:rsidRPr="00654A95">
              <w:rPr>
                <w:bCs/>
              </w:rPr>
              <w:t>„Телелинк Бизнес Сървисис Груп” АД,</w:t>
            </w:r>
            <w:r w:rsidRPr="00654A95">
              <w:rPr>
                <w:bCs/>
                <w:lang w:val="ru-RU"/>
              </w:rPr>
              <w:t xml:space="preserve"> </w:t>
            </w:r>
            <w:r w:rsidRPr="00712121">
              <w:rPr>
                <w:b/>
                <w:lang w:val="ru-RU"/>
              </w:rPr>
              <w:t>свикано за</w:t>
            </w:r>
            <w:r w:rsidRPr="00654A95">
              <w:rPr>
                <w:bCs/>
              </w:rPr>
              <w:t xml:space="preserve"> </w:t>
            </w:r>
            <w:r w:rsidRPr="00654A95">
              <w:rPr>
                <w:b/>
                <w:lang w:val="en-US"/>
              </w:rPr>
              <w:t>2</w:t>
            </w:r>
            <w:r>
              <w:rPr>
                <w:b/>
              </w:rPr>
              <w:t>1</w:t>
            </w:r>
            <w:r w:rsidRPr="00654A95">
              <w:rPr>
                <w:b/>
              </w:rPr>
              <w:t>.</w:t>
            </w:r>
            <w:r>
              <w:rPr>
                <w:b/>
              </w:rPr>
              <w:t>11</w:t>
            </w:r>
            <w:r w:rsidRPr="00654A95">
              <w:rPr>
                <w:b/>
              </w:rPr>
              <w:t>.2023 г.</w:t>
            </w:r>
            <w:r w:rsidRPr="00654A95">
              <w:rPr>
                <w:bCs/>
              </w:rPr>
              <w:t xml:space="preserve"> от 10:00 часа </w:t>
            </w:r>
            <w:r w:rsidRPr="002C3388">
              <w:rPr>
                <w:bCs/>
              </w:rPr>
              <w:t xml:space="preserve">(Източноевропейско стандартно време </w:t>
            </w:r>
            <w:r w:rsidRPr="00654A95">
              <w:rPr>
                <w:bCs/>
              </w:rPr>
              <w:t>EET=UTC+</w:t>
            </w:r>
            <w:r>
              <w:rPr>
                <w:bCs/>
              </w:rPr>
              <w:t>2</w:t>
            </w:r>
            <w:r w:rsidRPr="00654A95">
              <w:rPr>
                <w:bCs/>
              </w:rPr>
              <w:t xml:space="preserve"> (координирано универсално време UTC)</w:t>
            </w:r>
            <w:r>
              <w:rPr>
                <w:bCs/>
              </w:rPr>
              <w:t>)</w:t>
            </w:r>
            <w:r w:rsidRPr="00654A95">
              <w:rPr>
                <w:bCs/>
              </w:rPr>
              <w:t xml:space="preserve">, </w:t>
            </w:r>
            <w:r w:rsidRPr="00712121">
              <w:rPr>
                <w:b/>
              </w:rPr>
              <w:t xml:space="preserve">съответно за </w:t>
            </w:r>
            <w:r>
              <w:rPr>
                <w:b/>
              </w:rPr>
              <w:t>06.12</w:t>
            </w:r>
            <w:r w:rsidRPr="00654A95">
              <w:rPr>
                <w:b/>
                <w:lang w:val="en-US"/>
              </w:rPr>
              <w:t>.202</w:t>
            </w:r>
            <w:r w:rsidRPr="00654A95">
              <w:rPr>
                <w:b/>
              </w:rPr>
              <w:t>3 г.</w:t>
            </w:r>
            <w:r w:rsidRPr="00654A95">
              <w:t xml:space="preserve"> </w:t>
            </w:r>
            <w:r w:rsidRPr="00654A95">
              <w:rPr>
                <w:bCs/>
              </w:rPr>
              <w:t>от 10</w:t>
            </w:r>
            <w:r>
              <w:rPr>
                <w:bCs/>
              </w:rPr>
              <w:t>:</w:t>
            </w:r>
            <w:r w:rsidRPr="00654A95">
              <w:rPr>
                <w:bCs/>
              </w:rPr>
              <w:t>00 часа (Източноевропейско стандартно време EET=UTC+</w:t>
            </w:r>
            <w:r>
              <w:rPr>
                <w:bCs/>
              </w:rPr>
              <w:t>2</w:t>
            </w:r>
            <w:r w:rsidRPr="00654A95">
              <w:rPr>
                <w:bCs/>
              </w:rPr>
              <w:t xml:space="preserve"> (координирано универсално време UTC)) в седалището на „Телелинк Бизнес Сървисис Груп” АД в</w:t>
            </w:r>
            <w:r>
              <w:rPr>
                <w:bCs/>
              </w:rPr>
              <w:t xml:space="preserve"> гр. София </w:t>
            </w:r>
            <w:r w:rsidRPr="00A37B2C">
              <w:rPr>
                <w:bCs/>
              </w:rPr>
              <w:t>и с място на провеждане: гр. София</w:t>
            </w:r>
            <w:r w:rsidRPr="00654A95">
              <w:rPr>
                <w:bCs/>
              </w:rPr>
              <w:t xml:space="preserve">, район „Витоша“, </w:t>
            </w:r>
            <w:proofErr w:type="spellStart"/>
            <w:r w:rsidRPr="00654A95">
              <w:rPr>
                <w:bCs/>
              </w:rPr>
              <w:t>в.з</w:t>
            </w:r>
            <w:proofErr w:type="spellEnd"/>
            <w:r w:rsidRPr="00654A95">
              <w:rPr>
                <w:bCs/>
              </w:rPr>
              <w:t xml:space="preserve">. „Малинова долина“, ул. „Панорама София” № 6, Бизнес център </w:t>
            </w:r>
            <w:proofErr w:type="spellStart"/>
            <w:r w:rsidRPr="00654A95">
              <w:rPr>
                <w:bCs/>
              </w:rPr>
              <w:t>Ричхил</w:t>
            </w:r>
            <w:proofErr w:type="spellEnd"/>
            <w:r w:rsidRPr="00654A95">
              <w:rPr>
                <w:bCs/>
              </w:rPr>
              <w:t>, партер, Конферентен център „</w:t>
            </w:r>
            <w:proofErr w:type="spellStart"/>
            <w:r w:rsidRPr="00654A95">
              <w:rPr>
                <w:bCs/>
              </w:rPr>
              <w:t>Ричхил</w:t>
            </w:r>
            <w:proofErr w:type="spellEnd"/>
            <w:r w:rsidRPr="00654A95">
              <w:rPr>
                <w:bCs/>
              </w:rPr>
              <w:t>“</w:t>
            </w:r>
            <w:r w:rsidR="002D50BB" w:rsidRPr="00924E81">
              <w:rPr>
                <w:bCs/>
              </w:rPr>
              <w:t>, и</w:t>
            </w:r>
          </w:p>
          <w:p w14:paraId="3536BDEC" w14:textId="5C52B44D" w:rsidR="002D50BB" w:rsidRPr="00924E81" w:rsidRDefault="002D50BB" w:rsidP="00D574EF">
            <w:pPr>
              <w:spacing w:after="0" w:line="259" w:lineRule="auto"/>
              <w:ind w:left="41" w:hanging="41"/>
              <w:rPr>
                <w:bCs/>
              </w:rPr>
            </w:pPr>
          </w:p>
        </w:tc>
      </w:tr>
      <w:tr w:rsidR="002D50BB" w:rsidRPr="00924E81" w14:paraId="3EEE879E" w14:textId="77777777" w:rsidTr="002D50BB">
        <w:tc>
          <w:tcPr>
            <w:tcW w:w="5388" w:type="dxa"/>
          </w:tcPr>
          <w:p w14:paraId="0DABC683" w14:textId="77777777" w:rsidR="002D50BB" w:rsidRDefault="002D50BB" w:rsidP="00D574EF">
            <w:pPr>
              <w:spacing w:after="0" w:line="256" w:lineRule="auto"/>
              <w:ind w:left="538"/>
              <w:jc w:val="center"/>
              <w:rPr>
                <w:b/>
                <w:bCs/>
                <w:lang w:val="en-GB"/>
              </w:rPr>
            </w:pPr>
            <w:r w:rsidRPr="00122221">
              <w:rPr>
                <w:b/>
                <w:bCs/>
                <w:lang w:val="en-GB"/>
              </w:rPr>
              <w:t>AND REPRESENT AND WARRANT THAT:</w:t>
            </w:r>
          </w:p>
          <w:p w14:paraId="565FF3F7" w14:textId="77777777" w:rsidR="00407579" w:rsidRPr="00122221" w:rsidRDefault="00407579" w:rsidP="00D574EF">
            <w:pPr>
              <w:spacing w:after="0" w:line="256" w:lineRule="auto"/>
              <w:ind w:left="538"/>
              <w:jc w:val="center"/>
              <w:rPr>
                <w:b/>
                <w:bCs/>
                <w:lang w:val="en-GB"/>
              </w:rPr>
            </w:pPr>
          </w:p>
          <w:p w14:paraId="1CCB7CE1" w14:textId="62C89F65" w:rsidR="002D50BB" w:rsidRPr="00122221" w:rsidRDefault="002D50BB" w:rsidP="00D22353">
            <w:pPr>
              <w:spacing w:after="0" w:line="259" w:lineRule="auto"/>
              <w:ind w:left="41" w:hanging="41"/>
              <w:rPr>
                <w:b/>
                <w:lang w:val="en-GB"/>
              </w:rPr>
            </w:pPr>
            <w:r w:rsidRPr="00122221">
              <w:rPr>
                <w:bCs/>
                <w:lang w:val="en-GB"/>
              </w:rPr>
              <w:t xml:space="preserve">I vote with the </w:t>
            </w:r>
            <w:r w:rsidRPr="00122221">
              <w:rPr>
                <w:b/>
                <w:lang w:val="en-GB"/>
              </w:rPr>
              <w:t>……………</w:t>
            </w:r>
            <w:proofErr w:type="gramStart"/>
            <w:r w:rsidRPr="00122221">
              <w:rPr>
                <w:b/>
                <w:lang w:val="en-GB"/>
              </w:rPr>
              <w:t>…..</w:t>
            </w:r>
            <w:proofErr w:type="gramEnd"/>
            <w:r w:rsidRPr="00122221">
              <w:rPr>
                <w:bCs/>
                <w:lang w:val="en-GB"/>
              </w:rPr>
              <w:t xml:space="preserve"> shares I hold and ………… voting rights</w:t>
            </w:r>
            <w:r w:rsidRPr="00122221">
              <w:rPr>
                <w:rStyle w:val="FootnoteReference"/>
                <w:bCs/>
                <w:lang w:val="en-GB"/>
              </w:rPr>
              <w:t xml:space="preserve"> 1</w:t>
            </w:r>
            <w:r w:rsidRPr="00122221">
              <w:rPr>
                <w:bCs/>
                <w:lang w:val="en-GB"/>
              </w:rPr>
              <w:t xml:space="preserve"> from the capital of </w:t>
            </w:r>
            <w:proofErr w:type="spellStart"/>
            <w:r w:rsidRPr="00122221">
              <w:rPr>
                <w:bCs/>
                <w:lang w:val="en-GB"/>
              </w:rPr>
              <w:t>Telelink</w:t>
            </w:r>
            <w:proofErr w:type="spellEnd"/>
            <w:r w:rsidRPr="00122221">
              <w:rPr>
                <w:bCs/>
                <w:lang w:val="en-GB"/>
              </w:rPr>
              <w:t xml:space="preserve"> Business Services Group AD </w:t>
            </w:r>
            <w:r w:rsidR="002B2346" w:rsidRPr="00166A1E">
              <w:rPr>
                <w:bCs/>
                <w:lang w:val="en-GB"/>
              </w:rPr>
              <w:t xml:space="preserve">on the issues on the agenda of </w:t>
            </w:r>
            <w:r w:rsidR="002B2346" w:rsidRPr="00166A1E">
              <w:rPr>
                <w:b/>
                <w:lang w:val="en-GB"/>
              </w:rPr>
              <w:t xml:space="preserve">the Extraordinary General Meeting of </w:t>
            </w:r>
            <w:r w:rsidR="002B2346">
              <w:rPr>
                <w:b/>
                <w:lang w:val="en-GB"/>
              </w:rPr>
              <w:t>S</w:t>
            </w:r>
            <w:r w:rsidR="002B2346" w:rsidRPr="00166A1E">
              <w:rPr>
                <w:b/>
                <w:lang w:val="en-GB"/>
              </w:rPr>
              <w:t xml:space="preserve">hareholders of </w:t>
            </w:r>
            <w:proofErr w:type="spellStart"/>
            <w:r w:rsidR="002B2346" w:rsidRPr="00166A1E">
              <w:rPr>
                <w:b/>
                <w:lang w:val="en-GB"/>
              </w:rPr>
              <w:t>Telelink</w:t>
            </w:r>
            <w:proofErr w:type="spellEnd"/>
            <w:r w:rsidR="002B2346" w:rsidRPr="00166A1E">
              <w:rPr>
                <w:b/>
                <w:lang w:val="en-GB"/>
              </w:rPr>
              <w:t xml:space="preserve"> Business Services Group AD</w:t>
            </w:r>
            <w:r w:rsidR="002B2346" w:rsidRPr="00166A1E">
              <w:rPr>
                <w:bCs/>
                <w:lang w:val="en-GB"/>
              </w:rPr>
              <w:t xml:space="preserve"> as follows</w:t>
            </w:r>
            <w:r w:rsidRPr="00122221">
              <w:rPr>
                <w:bCs/>
                <w:lang w:val="en-GB"/>
              </w:rPr>
              <w:t>:</w:t>
            </w:r>
          </w:p>
        </w:tc>
        <w:tc>
          <w:tcPr>
            <w:tcW w:w="5388" w:type="dxa"/>
          </w:tcPr>
          <w:p w14:paraId="69FB0F64" w14:textId="3C5F5ECB" w:rsidR="002D50BB" w:rsidRDefault="002D50BB" w:rsidP="00D574EF">
            <w:pPr>
              <w:spacing w:after="0" w:line="259" w:lineRule="auto"/>
              <w:ind w:left="41" w:hanging="41"/>
              <w:jc w:val="center"/>
              <w:rPr>
                <w:b/>
              </w:rPr>
            </w:pPr>
            <w:r w:rsidRPr="00924E81">
              <w:rPr>
                <w:b/>
              </w:rPr>
              <w:t>ДЕКЛАРИРАМ, ЧЕ:</w:t>
            </w:r>
          </w:p>
          <w:p w14:paraId="56A593E7" w14:textId="77777777" w:rsidR="00407579" w:rsidRPr="00924E81" w:rsidRDefault="00407579" w:rsidP="00D574EF">
            <w:pPr>
              <w:spacing w:after="0" w:line="259" w:lineRule="auto"/>
              <w:ind w:left="41" w:hanging="41"/>
              <w:jc w:val="center"/>
              <w:rPr>
                <w:b/>
              </w:rPr>
            </w:pPr>
          </w:p>
          <w:p w14:paraId="73C33FEB" w14:textId="3347AFCE" w:rsidR="002D50BB" w:rsidRDefault="002D50BB" w:rsidP="00D574EF">
            <w:pPr>
              <w:spacing w:after="0" w:line="259" w:lineRule="auto"/>
              <w:ind w:left="41" w:right="35" w:firstLine="0"/>
              <w:rPr>
                <w:bCs/>
              </w:rPr>
            </w:pPr>
            <w:r w:rsidRPr="00924E81">
              <w:rPr>
                <w:bCs/>
              </w:rPr>
              <w:t xml:space="preserve">гласувам с притежаваните от мен </w:t>
            </w:r>
            <w:r w:rsidRPr="00924E81">
              <w:rPr>
                <w:b/>
              </w:rPr>
              <w:t>………………..</w:t>
            </w:r>
            <w:r w:rsidRPr="00924E81">
              <w:rPr>
                <w:bCs/>
              </w:rPr>
              <w:t xml:space="preserve"> броя акции и ………… броя права на глас</w:t>
            </w:r>
            <w:r w:rsidRPr="00924E81">
              <w:rPr>
                <w:rStyle w:val="FootnoteReference"/>
                <w:bCs/>
              </w:rPr>
              <w:footnoteReference w:id="1"/>
            </w:r>
            <w:r w:rsidRPr="00924E81">
              <w:rPr>
                <w:bCs/>
              </w:rPr>
              <w:t xml:space="preserve"> </w:t>
            </w:r>
            <w:r w:rsidR="008C1FB3" w:rsidRPr="00654A95">
              <w:rPr>
                <w:bCs/>
              </w:rPr>
              <w:t xml:space="preserve">от капитала на „Телелинк Бизнес Сървисис Груп” АД по въпросите от дневния ред на </w:t>
            </w:r>
            <w:r w:rsidR="008C1FB3" w:rsidRPr="00654A95">
              <w:rPr>
                <w:b/>
              </w:rPr>
              <w:t>извънредното общо събрание на акционерите на „Телелинк Бизнес Сървисис Груп” АД</w:t>
            </w:r>
            <w:r w:rsidR="008C1FB3" w:rsidRPr="00654A95">
              <w:rPr>
                <w:bCs/>
              </w:rPr>
              <w:t xml:space="preserve"> по следния начин</w:t>
            </w:r>
            <w:r w:rsidRPr="00924E81">
              <w:rPr>
                <w:bCs/>
              </w:rPr>
              <w:t>:</w:t>
            </w:r>
          </w:p>
          <w:p w14:paraId="774A508D" w14:textId="0D43DA98" w:rsidR="002D50BB" w:rsidRPr="00924E81" w:rsidRDefault="002D50BB" w:rsidP="00D574EF">
            <w:pPr>
              <w:spacing w:after="0" w:line="259" w:lineRule="auto"/>
              <w:ind w:left="41" w:right="35" w:firstLine="0"/>
            </w:pPr>
          </w:p>
        </w:tc>
      </w:tr>
      <w:tr w:rsidR="002D50BB" w:rsidRPr="00924E81" w14:paraId="47785A48" w14:textId="77777777" w:rsidTr="002D50BB">
        <w:tc>
          <w:tcPr>
            <w:tcW w:w="5388" w:type="dxa"/>
          </w:tcPr>
          <w:p w14:paraId="0892BF33" w14:textId="6984244E" w:rsidR="002D50BB" w:rsidRPr="00A0688D" w:rsidRDefault="002D50BB" w:rsidP="00A0688D">
            <w:pPr>
              <w:pStyle w:val="ListParagraph"/>
              <w:numPr>
                <w:ilvl w:val="0"/>
                <w:numId w:val="9"/>
              </w:numPr>
              <w:spacing w:after="0" w:line="240" w:lineRule="auto"/>
              <w:jc w:val="left"/>
              <w:rPr>
                <w:rFonts w:eastAsia="Times New Roman"/>
                <w:b/>
                <w:lang w:val="en-GB"/>
              </w:rPr>
            </w:pPr>
            <w:r w:rsidRPr="00A0688D">
              <w:rPr>
                <w:rFonts w:eastAsia="Times New Roman"/>
                <w:b/>
                <w:lang w:val="en-GB"/>
              </w:rPr>
              <w:t>PROCEDURAL MATTERS:</w:t>
            </w:r>
          </w:p>
          <w:p w14:paraId="570EB009" w14:textId="77777777" w:rsidR="00A0688D" w:rsidRPr="00A0688D" w:rsidRDefault="00A0688D" w:rsidP="00A0688D">
            <w:pPr>
              <w:spacing w:after="0" w:line="240" w:lineRule="auto"/>
              <w:ind w:left="28" w:firstLine="0"/>
              <w:jc w:val="left"/>
              <w:rPr>
                <w:rFonts w:eastAsia="Times New Roman"/>
                <w:b/>
                <w:lang w:val="en-GB"/>
              </w:rPr>
            </w:pPr>
          </w:p>
          <w:p w14:paraId="00BDAAF9" w14:textId="249D42AA" w:rsidR="002D50BB" w:rsidRPr="00122221" w:rsidRDefault="002D50BB" w:rsidP="00D574EF">
            <w:pPr>
              <w:spacing w:after="0" w:line="300" w:lineRule="exact"/>
              <w:ind w:left="28" w:firstLine="0"/>
              <w:rPr>
                <w:rFonts w:eastAsia="Times New Roman"/>
                <w:b/>
                <w:color w:val="000000" w:themeColor="text1"/>
                <w:lang w:val="en-GB"/>
              </w:rPr>
            </w:pPr>
            <w:r w:rsidRPr="00122221">
              <w:rPr>
                <w:rFonts w:eastAsia="Times New Roman"/>
                <w:b/>
                <w:color w:val="000000" w:themeColor="text1"/>
                <w:lang w:val="en-GB"/>
              </w:rPr>
              <w:t xml:space="preserve">1. </w:t>
            </w:r>
            <w:r w:rsidR="007559A6" w:rsidRPr="007559A6">
              <w:rPr>
                <w:rFonts w:eastAsia="Times New Roman"/>
                <w:b/>
                <w:color w:val="000000" w:themeColor="text1"/>
                <w:lang w:val="en-GB"/>
              </w:rPr>
              <w:t xml:space="preserve">Election of a chairman, </w:t>
            </w:r>
            <w:proofErr w:type="gramStart"/>
            <w:r w:rsidR="007559A6" w:rsidRPr="007559A6">
              <w:rPr>
                <w:rFonts w:eastAsia="Times New Roman"/>
                <w:b/>
                <w:color w:val="000000" w:themeColor="text1"/>
                <w:lang w:val="en-GB"/>
              </w:rPr>
              <w:t>secretary</w:t>
            </w:r>
            <w:proofErr w:type="gramEnd"/>
            <w:r w:rsidR="007559A6" w:rsidRPr="007559A6">
              <w:rPr>
                <w:rFonts w:eastAsia="Times New Roman"/>
                <w:b/>
                <w:color w:val="000000" w:themeColor="text1"/>
                <w:lang w:val="en-GB"/>
              </w:rPr>
              <w:t xml:space="preserve"> and teller of votes for holding the General Meeting</w:t>
            </w:r>
            <w:r w:rsidRPr="00122221">
              <w:rPr>
                <w:rFonts w:eastAsia="Times New Roman"/>
                <w:b/>
                <w:color w:val="000000" w:themeColor="text1"/>
                <w:lang w:val="en-GB"/>
              </w:rPr>
              <w:t xml:space="preserve"> </w:t>
            </w:r>
          </w:p>
          <w:p w14:paraId="0754C2B7" w14:textId="77777777" w:rsidR="002D50BB" w:rsidRPr="00122221" w:rsidRDefault="002D50BB" w:rsidP="00D574EF">
            <w:pPr>
              <w:pStyle w:val="NoSpacing"/>
              <w:ind w:left="31" w:firstLine="0"/>
              <w:rPr>
                <w:rFonts w:eastAsia="Rubik"/>
                <w:bCs/>
                <w:u w:val="single" w:color="000000"/>
                <w:lang w:val="en-GB"/>
              </w:rPr>
            </w:pPr>
          </w:p>
          <w:p w14:paraId="59BE990F" w14:textId="29D0CAF1" w:rsidR="002D50BB" w:rsidRPr="00122221" w:rsidRDefault="002D50BB" w:rsidP="00D574EF">
            <w:pPr>
              <w:pStyle w:val="NoSpacing"/>
              <w:ind w:left="31" w:firstLine="0"/>
              <w:rPr>
                <w:rFonts w:eastAsia="Rubik"/>
                <w:bCs/>
                <w:u w:val="single" w:color="000000"/>
                <w:lang w:val="en-GB"/>
              </w:rPr>
            </w:pPr>
            <w:r w:rsidRPr="00122221">
              <w:rPr>
                <w:rFonts w:eastAsia="Rubik"/>
                <w:bCs/>
                <w:u w:val="single" w:color="000000"/>
                <w:lang w:val="en-GB"/>
              </w:rPr>
              <w:t>Proposed resolution</w:t>
            </w:r>
            <w:r w:rsidRPr="00122221">
              <w:rPr>
                <w:rFonts w:eastAsia="Rubik"/>
                <w:bCs/>
                <w:u w:color="000000"/>
                <w:lang w:val="en-GB"/>
              </w:rPr>
              <w:t>:</w:t>
            </w:r>
            <w:r w:rsidRPr="00122221">
              <w:rPr>
                <w:rFonts w:eastAsia="Rubik"/>
                <w:b/>
                <w:u w:color="000000"/>
                <w:lang w:val="en-GB"/>
              </w:rPr>
              <w:t xml:space="preserve"> </w:t>
            </w:r>
            <w:r w:rsidR="004438FD" w:rsidRPr="004438FD">
              <w:rPr>
                <w:rFonts w:eastAsia="Rubik"/>
                <w:bCs/>
                <w:u w:color="000000"/>
                <w:lang w:val="en-GB"/>
              </w:rPr>
              <w:t>The General Meeting of Shareholders elects Mr. Ivan Zhitiyanov (and in his absence Ms. Nikoleta Stanailova) as Chairman, Mr. Ivan Daskalov (and Mrs. Daniela Peeva in his absence) as Secretary and Teller of votes - Ms. Nikoleta Stanailova (and in her absence Mrs. Desislava Torozova)</w:t>
            </w:r>
            <w:r w:rsidRPr="00122221">
              <w:rPr>
                <w:rFonts w:eastAsia="Rubik"/>
                <w:bCs/>
                <w:u w:color="000000"/>
                <w:lang w:val="en-GB"/>
              </w:rPr>
              <w:t>.</w:t>
            </w:r>
          </w:p>
          <w:p w14:paraId="0002AABC" w14:textId="77777777" w:rsidR="002D50BB" w:rsidRPr="00122221" w:rsidRDefault="002D50BB" w:rsidP="00D574EF">
            <w:pPr>
              <w:spacing w:after="0" w:line="300" w:lineRule="exact"/>
              <w:ind w:left="567" w:firstLine="0"/>
              <w:rPr>
                <w:rFonts w:eastAsia="Times New Roman"/>
                <w:bCs/>
                <w:color w:val="000000" w:themeColor="text1"/>
                <w:lang w:val="en-GB"/>
              </w:rPr>
            </w:pPr>
          </w:p>
          <w:p w14:paraId="383D02E2" w14:textId="77777777" w:rsidR="002D50BB" w:rsidRPr="00122221" w:rsidRDefault="002D50BB" w:rsidP="002D50BB">
            <w:pPr>
              <w:spacing w:after="0" w:line="240" w:lineRule="auto"/>
              <w:ind w:left="31" w:firstLine="0"/>
              <w:jc w:val="left"/>
              <w:rPr>
                <w:rFonts w:eastAsia="Times New Roman"/>
                <w:b/>
                <w:lang w:val="en-GB"/>
              </w:rPr>
            </w:pPr>
          </w:p>
        </w:tc>
        <w:tc>
          <w:tcPr>
            <w:tcW w:w="5388" w:type="dxa"/>
          </w:tcPr>
          <w:p w14:paraId="762A3056" w14:textId="3F00FA2D" w:rsidR="002D50BB" w:rsidRDefault="002D50BB" w:rsidP="002D50BB">
            <w:pPr>
              <w:numPr>
                <w:ilvl w:val="0"/>
                <w:numId w:val="1"/>
              </w:numPr>
              <w:spacing w:after="0" w:line="240" w:lineRule="auto"/>
              <w:ind w:left="464" w:hanging="425"/>
              <w:contextualSpacing/>
              <w:jc w:val="left"/>
              <w:rPr>
                <w:rFonts w:eastAsia="Times New Roman"/>
                <w:b/>
              </w:rPr>
            </w:pPr>
            <w:r w:rsidRPr="00924E81">
              <w:rPr>
                <w:rFonts w:eastAsia="Times New Roman"/>
                <w:b/>
              </w:rPr>
              <w:t>ПРОЦЕДУРНИ ВЪПРОСИ:</w:t>
            </w:r>
          </w:p>
          <w:p w14:paraId="6C7A9AD6" w14:textId="77777777" w:rsidR="00A0688D" w:rsidRPr="00924E81" w:rsidRDefault="00A0688D" w:rsidP="00A0688D">
            <w:pPr>
              <w:spacing w:after="0" w:line="240" w:lineRule="auto"/>
              <w:ind w:left="464" w:firstLine="0"/>
              <w:contextualSpacing/>
              <w:jc w:val="left"/>
              <w:rPr>
                <w:rFonts w:eastAsia="Times New Roman"/>
                <w:b/>
              </w:rPr>
            </w:pPr>
          </w:p>
          <w:p w14:paraId="4B8D4EB9" w14:textId="77777777" w:rsidR="002D50BB" w:rsidRPr="00924E81" w:rsidRDefault="002D50BB" w:rsidP="00D574EF">
            <w:pPr>
              <w:pStyle w:val="NoSpacing"/>
              <w:tabs>
                <w:tab w:val="left" w:pos="993"/>
              </w:tabs>
              <w:ind w:left="31" w:firstLine="0"/>
              <w:rPr>
                <w:b/>
              </w:rPr>
            </w:pPr>
            <w:r w:rsidRPr="00924E81">
              <w:rPr>
                <w:b/>
              </w:rPr>
              <w:t>1. Избор на председател, секретар и преброители за провеждане на Общото събрание</w:t>
            </w:r>
          </w:p>
          <w:p w14:paraId="3DBAB652" w14:textId="39FAB9B2" w:rsidR="002D50BB" w:rsidRPr="00924E81" w:rsidRDefault="002D50BB" w:rsidP="00D574EF">
            <w:pPr>
              <w:pStyle w:val="NoSpacing"/>
              <w:ind w:left="31" w:firstLine="0"/>
              <w:rPr>
                <w:bCs/>
                <w:lang w:val="en-US"/>
              </w:rPr>
            </w:pPr>
            <w:r w:rsidRPr="00924E81">
              <w:rPr>
                <w:bCs/>
                <w:u w:val="single"/>
              </w:rPr>
              <w:t>Предложение за решение:</w:t>
            </w:r>
            <w:r w:rsidRPr="00924E81">
              <w:rPr>
                <w:b/>
              </w:rPr>
              <w:t xml:space="preserve"> </w:t>
            </w:r>
            <w:r w:rsidR="0095185C" w:rsidRPr="008F0F8F">
              <w:rPr>
                <w:bCs/>
              </w:rPr>
              <w:t xml:space="preserve">Общото събрание на акционерите избира за председател на заседанието г-н Иван </w:t>
            </w:r>
            <w:proofErr w:type="spellStart"/>
            <w:r w:rsidR="0095185C" w:rsidRPr="008F0F8F">
              <w:rPr>
                <w:bCs/>
              </w:rPr>
              <w:t>Житиянов</w:t>
            </w:r>
            <w:proofErr w:type="spellEnd"/>
            <w:r w:rsidR="0095185C" w:rsidRPr="008F0F8F">
              <w:rPr>
                <w:bCs/>
              </w:rPr>
              <w:t xml:space="preserve"> (а в негово отсъствие г-ца Николета </w:t>
            </w:r>
            <w:proofErr w:type="spellStart"/>
            <w:r w:rsidR="0095185C" w:rsidRPr="008F0F8F">
              <w:rPr>
                <w:bCs/>
              </w:rPr>
              <w:t>Станаилова</w:t>
            </w:r>
            <w:proofErr w:type="spellEnd"/>
            <w:r w:rsidR="0095185C" w:rsidRPr="008F0F8F">
              <w:rPr>
                <w:bCs/>
              </w:rPr>
              <w:t xml:space="preserve">), за секретар - г-н Иван Даскалов (а в негово отсъствие г-жа Даниела Пеева) и за преброител на гласовете – г-ца Николета </w:t>
            </w:r>
            <w:proofErr w:type="spellStart"/>
            <w:r w:rsidR="0095185C" w:rsidRPr="008F0F8F">
              <w:rPr>
                <w:bCs/>
              </w:rPr>
              <w:t>Станаилова</w:t>
            </w:r>
            <w:proofErr w:type="spellEnd"/>
            <w:r w:rsidR="0095185C" w:rsidRPr="008F0F8F">
              <w:rPr>
                <w:bCs/>
              </w:rPr>
              <w:t xml:space="preserve"> (а в нейно отсъствие г-жа Десислава </w:t>
            </w:r>
            <w:proofErr w:type="spellStart"/>
            <w:r w:rsidR="0095185C" w:rsidRPr="008F0F8F">
              <w:rPr>
                <w:bCs/>
              </w:rPr>
              <w:t>Торозова</w:t>
            </w:r>
            <w:proofErr w:type="spellEnd"/>
            <w:r w:rsidR="0095185C" w:rsidRPr="008F0F8F">
              <w:rPr>
                <w:bCs/>
              </w:rPr>
              <w:t>)</w:t>
            </w:r>
            <w:r w:rsidRPr="00924E81">
              <w:rPr>
                <w:bCs/>
                <w:lang w:val="en-US"/>
              </w:rPr>
              <w:t>.</w:t>
            </w:r>
          </w:p>
        </w:tc>
      </w:tr>
      <w:tr w:rsidR="00492C89" w:rsidRPr="00924E81" w14:paraId="1D879135" w14:textId="77777777" w:rsidTr="004F3F2F">
        <w:tc>
          <w:tcPr>
            <w:tcW w:w="10776" w:type="dxa"/>
            <w:gridSpan w:val="2"/>
          </w:tcPr>
          <w:p w14:paraId="3BEB91FE" w14:textId="77777777" w:rsidR="00492C89" w:rsidRPr="00122221" w:rsidRDefault="00492C89" w:rsidP="00492C89">
            <w:pPr>
              <w:spacing w:after="0" w:line="300" w:lineRule="exact"/>
              <w:ind w:left="0" w:firstLine="566"/>
              <w:jc w:val="center"/>
              <w:rPr>
                <w:rFonts w:eastAsia="Times New Roman"/>
                <w:b/>
                <w:color w:val="000000" w:themeColor="text1"/>
                <w:lang w:val="en-GB"/>
              </w:rPr>
            </w:pPr>
            <w:r w:rsidRPr="00122221">
              <w:rPr>
                <w:rFonts w:eastAsia="Times New Roman"/>
                <w:b/>
                <w:color w:val="000000" w:themeColor="text1"/>
                <w:lang w:val="en-GB"/>
              </w:rPr>
              <w:t xml:space="preserve">Voting method: / </w:t>
            </w:r>
            <w:proofErr w:type="spellStart"/>
            <w:r w:rsidRPr="00122221">
              <w:rPr>
                <w:rFonts w:eastAsia="Times New Roman"/>
                <w:b/>
                <w:color w:val="auto"/>
                <w:lang w:val="en-GB"/>
              </w:rPr>
              <w:t>Начин</w:t>
            </w:r>
            <w:proofErr w:type="spellEnd"/>
            <w:r w:rsidRPr="00122221">
              <w:rPr>
                <w:rFonts w:eastAsia="Times New Roman"/>
                <w:b/>
                <w:color w:val="auto"/>
                <w:lang w:val="en-GB"/>
              </w:rPr>
              <w:t xml:space="preserve"> </w:t>
            </w:r>
            <w:proofErr w:type="spellStart"/>
            <w:r w:rsidRPr="00122221">
              <w:rPr>
                <w:rFonts w:eastAsia="Times New Roman"/>
                <w:b/>
                <w:color w:val="auto"/>
                <w:lang w:val="en-GB"/>
              </w:rPr>
              <w:t>на</w:t>
            </w:r>
            <w:proofErr w:type="spellEnd"/>
            <w:r w:rsidRPr="00122221">
              <w:rPr>
                <w:rFonts w:eastAsia="Times New Roman"/>
                <w:b/>
                <w:color w:val="auto"/>
                <w:lang w:val="en-GB"/>
              </w:rPr>
              <w:t xml:space="preserve"> </w:t>
            </w:r>
            <w:proofErr w:type="spellStart"/>
            <w:r w:rsidRPr="00122221">
              <w:rPr>
                <w:rFonts w:eastAsia="Times New Roman"/>
                <w:b/>
                <w:color w:val="auto"/>
                <w:lang w:val="en-GB"/>
              </w:rPr>
              <w:t>гласуване</w:t>
            </w:r>
            <w:proofErr w:type="spellEnd"/>
            <w:r w:rsidRPr="00122221">
              <w:rPr>
                <w:rFonts w:eastAsia="Times New Roman"/>
                <w:b/>
                <w:color w:val="auto"/>
                <w:lang w:val="en-GB"/>
              </w:rPr>
              <w:t>:</w:t>
            </w:r>
          </w:p>
          <w:p w14:paraId="574C82F5" w14:textId="77777777" w:rsidR="00492C89" w:rsidRPr="00122221" w:rsidRDefault="000613CA" w:rsidP="00492C89">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745650330"/>
                <w14:checkbox>
                  <w14:checked w14:val="0"/>
                  <w14:checkedState w14:val="2612" w14:font="MS Gothic"/>
                  <w14:uncheckedState w14:val="2610" w14:font="MS Gothic"/>
                </w14:checkbox>
              </w:sdtPr>
              <w:sdtEndPr/>
              <w:sdtContent>
                <w:r w:rsidR="00492C89" w:rsidRPr="00122221">
                  <w:rPr>
                    <w:rFonts w:ascii="MS Gothic" w:eastAsia="MS Gothic" w:hAnsi="MS Gothic"/>
                    <w:b/>
                    <w:color w:val="000000" w:themeColor="text1"/>
                    <w:lang w:val="en-GB"/>
                  </w:rPr>
                  <w:t>☐</w:t>
                </w:r>
              </w:sdtContent>
            </w:sdt>
            <w:r w:rsidR="00492C89" w:rsidRPr="00122221">
              <w:rPr>
                <w:rFonts w:eastAsia="Times New Roman"/>
                <w:b/>
                <w:color w:val="000000" w:themeColor="text1"/>
                <w:lang w:val="en-GB"/>
              </w:rPr>
              <w:t>IN FAVOUR</w:t>
            </w:r>
            <w:r w:rsidR="00492C89" w:rsidRPr="00122221">
              <w:rPr>
                <w:lang w:val="en-GB"/>
              </w:rPr>
              <w:t xml:space="preserve"> </w:t>
            </w:r>
            <w:r w:rsidR="00492C89" w:rsidRPr="00122221">
              <w:rPr>
                <w:rFonts w:eastAsia="Times New Roman"/>
                <w:b/>
                <w:color w:val="000000" w:themeColor="text1"/>
                <w:lang w:val="en-GB"/>
              </w:rPr>
              <w:t>/ ЗА</w:t>
            </w:r>
          </w:p>
          <w:p w14:paraId="2D48C7FF" w14:textId="77777777" w:rsidR="00492C89" w:rsidRPr="00122221" w:rsidRDefault="000613CA" w:rsidP="00492C89">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1766959985"/>
                <w14:checkbox>
                  <w14:checked w14:val="0"/>
                  <w14:checkedState w14:val="2612" w14:font="MS Gothic"/>
                  <w14:uncheckedState w14:val="2610" w14:font="MS Gothic"/>
                </w14:checkbox>
              </w:sdtPr>
              <w:sdtEndPr/>
              <w:sdtContent>
                <w:r w:rsidR="00492C89" w:rsidRPr="00122221">
                  <w:rPr>
                    <w:rFonts w:ascii="MS Gothic" w:eastAsia="MS Gothic" w:hAnsi="MS Gothic"/>
                    <w:b/>
                    <w:color w:val="000000" w:themeColor="text1"/>
                    <w:lang w:val="en-GB"/>
                  </w:rPr>
                  <w:t>☐</w:t>
                </w:r>
              </w:sdtContent>
            </w:sdt>
            <w:r w:rsidR="00492C89" w:rsidRPr="00122221">
              <w:rPr>
                <w:rFonts w:eastAsia="Times New Roman"/>
                <w:b/>
                <w:color w:val="000000" w:themeColor="text1"/>
                <w:lang w:val="en-GB"/>
              </w:rPr>
              <w:t xml:space="preserve"> AGAINST / ПРОТИВ</w:t>
            </w:r>
          </w:p>
          <w:p w14:paraId="5C2D570E" w14:textId="77777777" w:rsidR="00492C89" w:rsidRPr="00122221" w:rsidRDefault="000613CA" w:rsidP="00492C89">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980271252"/>
                <w14:checkbox>
                  <w14:checked w14:val="0"/>
                  <w14:checkedState w14:val="2612" w14:font="MS Gothic"/>
                  <w14:uncheckedState w14:val="2610" w14:font="MS Gothic"/>
                </w14:checkbox>
              </w:sdtPr>
              <w:sdtEndPr/>
              <w:sdtContent>
                <w:r w:rsidR="00492C89" w:rsidRPr="00122221">
                  <w:rPr>
                    <w:rFonts w:ascii="MS Gothic" w:eastAsia="MS Gothic" w:hAnsi="MS Gothic"/>
                    <w:b/>
                    <w:color w:val="000000" w:themeColor="text1"/>
                    <w:lang w:val="en-GB"/>
                  </w:rPr>
                  <w:t>☐</w:t>
                </w:r>
              </w:sdtContent>
            </w:sdt>
            <w:r w:rsidR="00492C89" w:rsidRPr="00122221">
              <w:rPr>
                <w:rFonts w:eastAsia="Times New Roman"/>
                <w:b/>
                <w:color w:val="000000" w:themeColor="text1"/>
                <w:lang w:val="en-GB"/>
              </w:rPr>
              <w:t xml:space="preserve"> ABSTENTION / </w:t>
            </w:r>
            <w:r w:rsidR="00492C89" w:rsidRPr="00122221">
              <w:rPr>
                <w:rFonts w:eastAsia="Times New Roman"/>
                <w:b/>
                <w:color w:val="auto"/>
                <w:lang w:val="en-GB"/>
              </w:rPr>
              <w:t>ВЪЗДЪРЖАЛ СЕ</w:t>
            </w:r>
          </w:p>
          <w:p w14:paraId="5271909F" w14:textId="4A0655F1" w:rsidR="00492C89" w:rsidRPr="00122221" w:rsidRDefault="00492C89" w:rsidP="00656F2B">
            <w:pPr>
              <w:spacing w:after="0" w:line="300" w:lineRule="exact"/>
              <w:ind w:left="179"/>
              <w:jc w:val="center"/>
              <w:rPr>
                <w:rFonts w:eastAsia="Times New Roman"/>
                <w:bCs/>
                <w:i/>
                <w:iCs/>
                <w:color w:val="auto"/>
                <w:lang w:val="en-GB"/>
              </w:rPr>
            </w:pPr>
            <w:r w:rsidRPr="00122221">
              <w:rPr>
                <w:rFonts w:eastAsia="Times New Roman"/>
                <w:bCs/>
                <w:i/>
                <w:iCs/>
                <w:color w:val="000000" w:themeColor="text1"/>
                <w:lang w:val="en-GB"/>
              </w:rPr>
              <w:t>(</w:t>
            </w:r>
            <w:r w:rsidR="00BC1BAE" w:rsidRPr="00122221">
              <w:rPr>
                <w:rFonts w:eastAsia="Times New Roman"/>
                <w:bCs/>
                <w:i/>
                <w:iCs/>
                <w:color w:val="000000" w:themeColor="text1"/>
                <w:lang w:val="en-GB"/>
              </w:rPr>
              <w:t>Place a checkmark</w:t>
            </w:r>
            <w:r w:rsidR="003C6427" w:rsidRPr="00122221">
              <w:rPr>
                <w:rFonts w:eastAsia="Times New Roman"/>
                <w:bCs/>
                <w:i/>
                <w:iCs/>
                <w:color w:val="000000" w:themeColor="text1"/>
                <w:lang w:val="en-GB"/>
              </w:rPr>
              <w:t xml:space="preserve"> </w:t>
            </w:r>
            <w:r w:rsidR="00656F2B" w:rsidRPr="00122221">
              <w:rPr>
                <w:rFonts w:eastAsia="Times New Roman"/>
                <w:bCs/>
                <w:i/>
                <w:iCs/>
                <w:color w:val="000000" w:themeColor="text1"/>
                <w:lang w:val="en-GB"/>
              </w:rPr>
              <w:t>on</w:t>
            </w:r>
            <w:r w:rsidR="003C6427" w:rsidRPr="00122221">
              <w:rPr>
                <w:rFonts w:eastAsia="Times New Roman"/>
                <w:bCs/>
                <w:i/>
                <w:iCs/>
                <w:color w:val="000000" w:themeColor="text1"/>
                <w:lang w:val="en-GB"/>
              </w:rPr>
              <w:t xml:space="preserve"> the</w:t>
            </w:r>
            <w:r w:rsidR="00656F2B" w:rsidRPr="00122221">
              <w:rPr>
                <w:rFonts w:eastAsia="Times New Roman"/>
                <w:bCs/>
                <w:i/>
                <w:iCs/>
                <w:color w:val="000000" w:themeColor="text1"/>
                <w:lang w:val="en-GB"/>
              </w:rPr>
              <w:t xml:space="preserve"> preferred voting method</w:t>
            </w:r>
            <w:r w:rsidRPr="00122221">
              <w:rPr>
                <w:rFonts w:eastAsia="Times New Roman"/>
                <w:bCs/>
                <w:i/>
                <w:iCs/>
                <w:color w:val="000000" w:themeColor="text1"/>
                <w:lang w:val="en-GB"/>
              </w:rPr>
              <w:t>)</w:t>
            </w:r>
            <w:r w:rsidR="004438FD">
              <w:rPr>
                <w:rFonts w:eastAsia="Times New Roman"/>
                <w:bCs/>
                <w:i/>
                <w:iCs/>
                <w:color w:val="000000" w:themeColor="text1"/>
                <w:lang w:val="en-GB"/>
              </w:rPr>
              <w:t xml:space="preserve"> </w:t>
            </w:r>
            <w:r w:rsidRPr="00122221">
              <w:rPr>
                <w:rFonts w:eastAsia="Times New Roman"/>
                <w:bCs/>
                <w:i/>
                <w:iCs/>
                <w:color w:val="000000" w:themeColor="text1"/>
                <w:lang w:val="en-GB"/>
              </w:rPr>
              <w:t>/</w:t>
            </w:r>
            <w:r w:rsidRPr="00122221">
              <w:rPr>
                <w:rFonts w:eastAsia="Times New Roman"/>
                <w:bCs/>
                <w:i/>
                <w:iCs/>
                <w:color w:val="auto"/>
                <w:lang w:val="en-GB"/>
              </w:rPr>
              <w:t xml:space="preserve"> (</w:t>
            </w:r>
            <w:proofErr w:type="spellStart"/>
            <w:r w:rsidR="00BC1BAE" w:rsidRPr="00122221">
              <w:rPr>
                <w:rFonts w:eastAsia="Times New Roman"/>
                <w:bCs/>
                <w:i/>
                <w:iCs/>
                <w:color w:val="auto"/>
                <w:lang w:val="en-GB"/>
              </w:rPr>
              <w:t>Поставете</w:t>
            </w:r>
            <w:proofErr w:type="spellEnd"/>
            <w:r w:rsidR="00BC1BAE" w:rsidRPr="00122221">
              <w:rPr>
                <w:rFonts w:eastAsia="Times New Roman"/>
                <w:bCs/>
                <w:i/>
                <w:iCs/>
                <w:color w:val="auto"/>
                <w:lang w:val="en-GB"/>
              </w:rPr>
              <w:t xml:space="preserve"> </w:t>
            </w:r>
            <w:proofErr w:type="spellStart"/>
            <w:r w:rsidR="00BC1BAE" w:rsidRPr="00122221">
              <w:rPr>
                <w:rFonts w:eastAsia="Times New Roman"/>
                <w:bCs/>
                <w:i/>
                <w:iCs/>
                <w:color w:val="auto"/>
                <w:lang w:val="en-GB"/>
              </w:rPr>
              <w:t>отметка</w:t>
            </w:r>
            <w:proofErr w:type="spellEnd"/>
            <w:r w:rsidR="00BC1BAE" w:rsidRPr="00122221">
              <w:rPr>
                <w:rFonts w:eastAsia="Times New Roman"/>
                <w:bCs/>
                <w:i/>
                <w:iCs/>
                <w:color w:val="auto"/>
                <w:lang w:val="en-GB"/>
              </w:rPr>
              <w:t xml:space="preserve"> </w:t>
            </w:r>
            <w:proofErr w:type="spellStart"/>
            <w:r w:rsidR="00BC1BAE" w:rsidRPr="00122221">
              <w:rPr>
                <w:rFonts w:eastAsia="Times New Roman"/>
                <w:bCs/>
                <w:i/>
                <w:iCs/>
                <w:color w:val="auto"/>
                <w:lang w:val="en-GB"/>
              </w:rPr>
              <w:t>на</w:t>
            </w:r>
            <w:proofErr w:type="spellEnd"/>
            <w:r w:rsidR="00BC1BAE" w:rsidRPr="00122221">
              <w:rPr>
                <w:rFonts w:eastAsia="Times New Roman"/>
                <w:bCs/>
                <w:i/>
                <w:iCs/>
                <w:color w:val="auto"/>
                <w:lang w:val="en-GB"/>
              </w:rPr>
              <w:t xml:space="preserve"> </w:t>
            </w:r>
            <w:proofErr w:type="spellStart"/>
            <w:r w:rsidRPr="00122221">
              <w:rPr>
                <w:rFonts w:eastAsia="Times New Roman"/>
                <w:bCs/>
                <w:i/>
                <w:iCs/>
                <w:color w:val="auto"/>
                <w:lang w:val="en-GB"/>
              </w:rPr>
              <w:t>избрания</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начин</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гласуване</w:t>
            </w:r>
            <w:proofErr w:type="spellEnd"/>
            <w:r w:rsidRPr="00122221">
              <w:rPr>
                <w:rFonts w:eastAsia="Times New Roman"/>
                <w:bCs/>
                <w:i/>
                <w:iCs/>
                <w:color w:val="auto"/>
                <w:lang w:val="en-GB"/>
              </w:rPr>
              <w:t>)</w:t>
            </w:r>
          </w:p>
          <w:p w14:paraId="72775EFB" w14:textId="77777777" w:rsidR="00492C89" w:rsidRPr="00122221" w:rsidRDefault="00492C89" w:rsidP="000C6405">
            <w:pPr>
              <w:spacing w:after="0" w:line="300" w:lineRule="exact"/>
              <w:ind w:left="0" w:firstLine="0"/>
              <w:rPr>
                <w:lang w:val="en-GB"/>
              </w:rPr>
            </w:pPr>
          </w:p>
        </w:tc>
      </w:tr>
      <w:tr w:rsidR="00656F2B" w:rsidRPr="00924E81" w14:paraId="1F1C12F5" w14:textId="77777777" w:rsidTr="004F3F2F">
        <w:tc>
          <w:tcPr>
            <w:tcW w:w="10776" w:type="dxa"/>
            <w:gridSpan w:val="2"/>
          </w:tcPr>
          <w:p w14:paraId="72FAEB26" w14:textId="77777777" w:rsidR="00656F2B" w:rsidRPr="00122221" w:rsidRDefault="00656F2B" w:rsidP="00492C89">
            <w:pPr>
              <w:spacing w:after="0" w:line="300" w:lineRule="exact"/>
              <w:ind w:left="0" w:firstLine="566"/>
              <w:jc w:val="center"/>
              <w:rPr>
                <w:rFonts w:eastAsia="Times New Roman"/>
                <w:b/>
                <w:color w:val="000000" w:themeColor="text1"/>
                <w:lang w:val="en-GB"/>
              </w:rPr>
            </w:pPr>
          </w:p>
        </w:tc>
      </w:tr>
      <w:tr w:rsidR="002D50BB" w:rsidRPr="00924E81" w14:paraId="3DF1DA72" w14:textId="77777777" w:rsidTr="002D50BB">
        <w:tc>
          <w:tcPr>
            <w:tcW w:w="5388" w:type="dxa"/>
          </w:tcPr>
          <w:p w14:paraId="4DB373F1" w14:textId="59667EC7" w:rsidR="002D50BB" w:rsidRPr="00122221" w:rsidRDefault="002D50BB" w:rsidP="002D50BB">
            <w:pPr>
              <w:spacing w:after="0" w:line="240" w:lineRule="auto"/>
              <w:ind w:left="0" w:firstLine="0"/>
              <w:contextualSpacing/>
              <w:jc w:val="left"/>
              <w:rPr>
                <w:rFonts w:eastAsia="Times New Roman"/>
                <w:b/>
                <w:lang w:val="en-GB"/>
              </w:rPr>
            </w:pPr>
            <w:r w:rsidRPr="00122221">
              <w:rPr>
                <w:rFonts w:eastAsia="Times New Roman"/>
                <w:b/>
                <w:lang w:val="en-GB"/>
              </w:rPr>
              <w:t>II. SUBJECT MATTERS:</w:t>
            </w:r>
          </w:p>
        </w:tc>
        <w:tc>
          <w:tcPr>
            <w:tcW w:w="5388" w:type="dxa"/>
          </w:tcPr>
          <w:p w14:paraId="0306AB5B" w14:textId="4C4C7620" w:rsidR="002D50BB" w:rsidRPr="00924E81" w:rsidRDefault="002D50BB" w:rsidP="00E1177A">
            <w:pPr>
              <w:numPr>
                <w:ilvl w:val="0"/>
                <w:numId w:val="1"/>
              </w:numPr>
              <w:spacing w:after="0" w:line="240" w:lineRule="auto"/>
              <w:ind w:left="464" w:hanging="425"/>
              <w:contextualSpacing/>
              <w:jc w:val="left"/>
            </w:pPr>
            <w:r w:rsidRPr="00924E81">
              <w:rPr>
                <w:rFonts w:eastAsia="Times New Roman"/>
                <w:b/>
              </w:rPr>
              <w:t>ВЪПРОСИ ПО СЪЩЕСТВО:</w:t>
            </w:r>
          </w:p>
        </w:tc>
      </w:tr>
      <w:tr w:rsidR="00656F2B" w:rsidRPr="00924E81" w14:paraId="028A8B53" w14:textId="77777777" w:rsidTr="002D50BB">
        <w:tc>
          <w:tcPr>
            <w:tcW w:w="5388" w:type="dxa"/>
          </w:tcPr>
          <w:p w14:paraId="36705E3C" w14:textId="77777777" w:rsidR="00656F2B" w:rsidRPr="00122221" w:rsidRDefault="00656F2B" w:rsidP="00D574EF">
            <w:pPr>
              <w:pStyle w:val="NoSpacing"/>
              <w:tabs>
                <w:tab w:val="left" w:pos="310"/>
              </w:tabs>
              <w:ind w:left="0" w:firstLine="0"/>
              <w:rPr>
                <w:rFonts w:eastAsia="Times New Roman"/>
                <w:b/>
                <w:bCs/>
                <w:lang w:val="en-GB"/>
              </w:rPr>
            </w:pPr>
          </w:p>
        </w:tc>
        <w:tc>
          <w:tcPr>
            <w:tcW w:w="5388" w:type="dxa"/>
          </w:tcPr>
          <w:p w14:paraId="0FDBE91C" w14:textId="77777777" w:rsidR="00656F2B" w:rsidRPr="00924E81" w:rsidRDefault="00656F2B" w:rsidP="00656F2B">
            <w:pPr>
              <w:pStyle w:val="NoSpacing"/>
              <w:tabs>
                <w:tab w:val="left" w:pos="310"/>
              </w:tabs>
              <w:ind w:left="0" w:firstLine="0"/>
              <w:rPr>
                <w:b/>
              </w:rPr>
            </w:pPr>
          </w:p>
        </w:tc>
      </w:tr>
      <w:tr w:rsidR="002D50BB" w:rsidRPr="00924E81" w14:paraId="3E66A4DC" w14:textId="77777777" w:rsidTr="002D50BB">
        <w:tc>
          <w:tcPr>
            <w:tcW w:w="5388" w:type="dxa"/>
          </w:tcPr>
          <w:p w14:paraId="2865CC90" w14:textId="1845600D" w:rsidR="002D50BB" w:rsidRPr="00122221" w:rsidRDefault="00A230FA" w:rsidP="00D574EF">
            <w:pPr>
              <w:pStyle w:val="NoSpacing"/>
              <w:tabs>
                <w:tab w:val="left" w:pos="310"/>
              </w:tabs>
              <w:ind w:left="0" w:firstLine="0"/>
              <w:rPr>
                <w:rFonts w:eastAsia="Times New Roman"/>
                <w:b/>
                <w:bCs/>
                <w:lang w:val="en-GB"/>
              </w:rPr>
            </w:pPr>
            <w:r w:rsidRPr="00166A1E">
              <w:rPr>
                <w:rFonts w:eastAsia="Times New Roman"/>
                <w:b/>
                <w:bCs/>
                <w:lang w:val="en-GB"/>
              </w:rPr>
              <w:t>1.</w:t>
            </w:r>
            <w:r w:rsidRPr="00166A1E">
              <w:rPr>
                <w:rFonts w:eastAsia="Times New Roman"/>
                <w:b/>
                <w:bCs/>
                <w:lang w:val="en-GB"/>
              </w:rPr>
              <w:tab/>
            </w:r>
            <w:r w:rsidRPr="00F111FD">
              <w:rPr>
                <w:rFonts w:eastAsia="Times New Roman"/>
                <w:b/>
                <w:bCs/>
                <w:lang w:val="en-GB"/>
              </w:rPr>
              <w:t xml:space="preserve">Release of </w:t>
            </w:r>
            <w:r w:rsidRPr="00F27495">
              <w:rPr>
                <w:rFonts w:eastAsia="Times New Roman"/>
                <w:b/>
                <w:bCs/>
                <w:lang w:val="en-GB"/>
              </w:rPr>
              <w:t xml:space="preserve">Mr. Lyubomir Mihaylov </w:t>
            </w:r>
            <w:proofErr w:type="spellStart"/>
            <w:r w:rsidRPr="00F27495">
              <w:rPr>
                <w:rFonts w:eastAsia="Times New Roman"/>
                <w:b/>
                <w:bCs/>
                <w:lang w:val="en-GB"/>
              </w:rPr>
              <w:t>Minchev</w:t>
            </w:r>
            <w:proofErr w:type="spellEnd"/>
            <w:r w:rsidRPr="00F27495">
              <w:rPr>
                <w:rFonts w:eastAsia="Times New Roman"/>
                <w:b/>
                <w:bCs/>
                <w:lang w:val="en-GB"/>
              </w:rPr>
              <w:t xml:space="preserve"> and </w:t>
            </w:r>
            <w:r w:rsidRPr="00F111FD">
              <w:rPr>
                <w:rFonts w:eastAsia="Times New Roman"/>
                <w:b/>
                <w:bCs/>
                <w:lang w:val="en-GB"/>
              </w:rPr>
              <w:t xml:space="preserve">Mr. Boris </w:t>
            </w:r>
            <w:proofErr w:type="spellStart"/>
            <w:r w:rsidRPr="00F111FD">
              <w:rPr>
                <w:rFonts w:eastAsia="Times New Roman"/>
                <w:b/>
                <w:bCs/>
                <w:lang w:val="en-GB"/>
              </w:rPr>
              <w:t>Nemsic</w:t>
            </w:r>
            <w:proofErr w:type="spellEnd"/>
            <w:r w:rsidRPr="00F111FD">
              <w:rPr>
                <w:rFonts w:eastAsia="Times New Roman"/>
                <w:b/>
                <w:bCs/>
                <w:lang w:val="en-GB"/>
              </w:rPr>
              <w:t xml:space="preserve"> as member</w:t>
            </w:r>
            <w:r>
              <w:rPr>
                <w:rFonts w:eastAsia="Times New Roman"/>
                <w:b/>
                <w:bCs/>
                <w:lang w:val="en-GB"/>
              </w:rPr>
              <w:t>s</w:t>
            </w:r>
            <w:r w:rsidRPr="00F111FD">
              <w:rPr>
                <w:rFonts w:eastAsia="Times New Roman"/>
                <w:b/>
                <w:bCs/>
                <w:lang w:val="en-GB"/>
              </w:rPr>
              <w:t xml:space="preserve"> of the Supervisory Board</w:t>
            </w:r>
          </w:p>
          <w:p w14:paraId="64657133" w14:textId="77777777" w:rsidR="002D50BB" w:rsidRPr="00122221" w:rsidRDefault="002D50BB" w:rsidP="00D574EF">
            <w:pPr>
              <w:pStyle w:val="paragraph"/>
              <w:spacing w:before="0" w:beforeAutospacing="0" w:after="0" w:afterAutospacing="0"/>
              <w:ind w:firstLine="851"/>
              <w:jc w:val="both"/>
              <w:textAlignment w:val="baseline"/>
              <w:rPr>
                <w:rStyle w:val="normaltextrun"/>
                <w:rFonts w:ascii="Tahoma" w:eastAsia="Tahoma" w:hAnsi="Tahoma" w:cs="Tahoma"/>
                <w:sz w:val="22"/>
                <w:szCs w:val="22"/>
                <w:lang w:val="en-GB"/>
              </w:rPr>
            </w:pPr>
          </w:p>
          <w:p w14:paraId="50269A55" w14:textId="3EB98FA1" w:rsidR="002D50BB" w:rsidRPr="00122221" w:rsidRDefault="002D50BB" w:rsidP="00492C89">
            <w:pPr>
              <w:pStyle w:val="NoSpacing"/>
              <w:tabs>
                <w:tab w:val="left" w:pos="310"/>
              </w:tabs>
              <w:ind w:left="0" w:firstLine="0"/>
              <w:rPr>
                <w:b/>
                <w:lang w:val="en-GB"/>
              </w:rPr>
            </w:pPr>
            <w:r w:rsidRPr="00122221">
              <w:rPr>
                <w:rStyle w:val="normaltextrun"/>
                <w:u w:val="single"/>
                <w:lang w:val="en-GB"/>
              </w:rPr>
              <w:t>Proposed resolution:</w:t>
            </w:r>
            <w:r w:rsidRPr="00122221">
              <w:rPr>
                <w:rStyle w:val="normaltextrun"/>
                <w:lang w:val="en-GB"/>
              </w:rPr>
              <w:t xml:space="preserve"> </w:t>
            </w:r>
            <w:r w:rsidR="001E3E25" w:rsidRPr="001E3E25">
              <w:rPr>
                <w:rStyle w:val="normaltextrun"/>
                <w:lang w:val="en-GB"/>
              </w:rPr>
              <w:t xml:space="preserve">The General Meeting of Shareholders released Mr. Lyubomir Mihaylov </w:t>
            </w:r>
            <w:proofErr w:type="spellStart"/>
            <w:r w:rsidR="001E3E25" w:rsidRPr="001E3E25">
              <w:rPr>
                <w:rStyle w:val="normaltextrun"/>
                <w:lang w:val="en-GB"/>
              </w:rPr>
              <w:t>Minchev</w:t>
            </w:r>
            <w:proofErr w:type="spellEnd"/>
            <w:r w:rsidR="001E3E25" w:rsidRPr="001E3E25">
              <w:rPr>
                <w:rStyle w:val="normaltextrun"/>
                <w:lang w:val="en-GB"/>
              </w:rPr>
              <w:t xml:space="preserve"> and Mr. Boris </w:t>
            </w:r>
            <w:proofErr w:type="spellStart"/>
            <w:r w:rsidR="001E3E25" w:rsidRPr="001E3E25">
              <w:rPr>
                <w:rStyle w:val="normaltextrun"/>
                <w:lang w:val="en-GB"/>
              </w:rPr>
              <w:t>Nemsic</w:t>
            </w:r>
            <w:proofErr w:type="spellEnd"/>
            <w:r w:rsidR="001E3E25" w:rsidRPr="001E3E25">
              <w:rPr>
                <w:rStyle w:val="normaltextrun"/>
                <w:lang w:val="en-GB"/>
              </w:rPr>
              <w:t xml:space="preserve"> as members of the Supervisory Board at their request</w:t>
            </w:r>
            <w:r w:rsidRPr="00122221">
              <w:rPr>
                <w:rStyle w:val="normaltextrun"/>
                <w:lang w:val="en-GB"/>
              </w:rPr>
              <w:t>.</w:t>
            </w:r>
          </w:p>
        </w:tc>
        <w:tc>
          <w:tcPr>
            <w:tcW w:w="5388" w:type="dxa"/>
          </w:tcPr>
          <w:p w14:paraId="2DDCE8CC" w14:textId="5D5DC6F3" w:rsidR="002D50BB" w:rsidRPr="00924E81" w:rsidRDefault="00C80C6C" w:rsidP="00D574EF">
            <w:pPr>
              <w:pStyle w:val="NoSpacing"/>
              <w:numPr>
                <w:ilvl w:val="0"/>
                <w:numId w:val="4"/>
              </w:numPr>
              <w:tabs>
                <w:tab w:val="left" w:pos="310"/>
              </w:tabs>
              <w:ind w:left="0" w:firstLine="0"/>
              <w:rPr>
                <w:rFonts w:eastAsia="Times New Roman"/>
                <w:bCs/>
                <w:i/>
                <w:iCs/>
                <w:color w:val="auto"/>
              </w:rPr>
            </w:pPr>
            <w:r w:rsidRPr="009C304F">
              <w:rPr>
                <w:b/>
              </w:rPr>
              <w:t xml:space="preserve">Освобождаване на </w:t>
            </w:r>
            <w:r w:rsidRPr="00CE5F17">
              <w:rPr>
                <w:b/>
              </w:rPr>
              <w:t xml:space="preserve">г-н Любомир Михайлов Минчев и </w:t>
            </w:r>
            <w:r w:rsidRPr="009C304F">
              <w:rPr>
                <w:b/>
              </w:rPr>
              <w:t xml:space="preserve">г-н Борис </w:t>
            </w:r>
            <w:proofErr w:type="spellStart"/>
            <w:r w:rsidRPr="009C304F">
              <w:rPr>
                <w:b/>
              </w:rPr>
              <w:t>Немсич</w:t>
            </w:r>
            <w:proofErr w:type="spellEnd"/>
            <w:r w:rsidRPr="009C304F">
              <w:rPr>
                <w:b/>
              </w:rPr>
              <w:t xml:space="preserve"> като член</w:t>
            </w:r>
            <w:r>
              <w:rPr>
                <w:b/>
              </w:rPr>
              <w:t>ове</w:t>
            </w:r>
            <w:r w:rsidRPr="009C304F">
              <w:rPr>
                <w:b/>
              </w:rPr>
              <w:t xml:space="preserve"> на Надзорния съвет</w:t>
            </w:r>
          </w:p>
          <w:p w14:paraId="1B517CF2" w14:textId="77777777" w:rsidR="002D50BB" w:rsidRPr="00924E81" w:rsidRDefault="002D50BB" w:rsidP="00D574EF">
            <w:pPr>
              <w:pStyle w:val="paragraph"/>
              <w:spacing w:before="0" w:beforeAutospacing="0" w:after="0" w:afterAutospacing="0"/>
              <w:jc w:val="both"/>
              <w:textAlignment w:val="baseline"/>
              <w:rPr>
                <w:rStyle w:val="normaltextrun"/>
                <w:rFonts w:ascii="Tahoma" w:eastAsia="Tahoma" w:hAnsi="Tahoma" w:cs="Tahoma"/>
                <w:b/>
                <w:bCs/>
                <w:sz w:val="22"/>
                <w:szCs w:val="22"/>
                <w:u w:val="single"/>
              </w:rPr>
            </w:pPr>
          </w:p>
          <w:p w14:paraId="6FEE7342" w14:textId="4C16429D" w:rsidR="002D50BB" w:rsidRPr="00924E81" w:rsidRDefault="002D50BB" w:rsidP="00D574EF">
            <w:pPr>
              <w:pStyle w:val="paragraph"/>
              <w:spacing w:before="0" w:beforeAutospacing="0" w:after="0" w:afterAutospacing="0"/>
              <w:jc w:val="both"/>
              <w:textAlignment w:val="baseline"/>
              <w:rPr>
                <w:rStyle w:val="eop"/>
                <w:rFonts w:ascii="Tahoma" w:eastAsia="Tahoma" w:hAnsi="Tahoma" w:cs="Tahoma"/>
                <w:sz w:val="22"/>
                <w:szCs w:val="22"/>
              </w:rPr>
            </w:pPr>
            <w:r w:rsidRPr="00924E81">
              <w:rPr>
                <w:rStyle w:val="normaltextrun"/>
                <w:rFonts w:ascii="Tahoma" w:eastAsia="Tahoma" w:hAnsi="Tahoma" w:cs="Tahoma"/>
                <w:sz w:val="22"/>
                <w:szCs w:val="22"/>
                <w:u w:val="single"/>
              </w:rPr>
              <w:t>Предложение за решение</w:t>
            </w:r>
            <w:r w:rsidRPr="00924E81">
              <w:rPr>
                <w:rStyle w:val="normaltextrun"/>
                <w:rFonts w:ascii="Tahoma" w:eastAsia="Tahoma" w:hAnsi="Tahoma" w:cs="Tahoma"/>
                <w:sz w:val="22"/>
                <w:szCs w:val="22"/>
              </w:rPr>
              <w:t xml:space="preserve">: </w:t>
            </w:r>
            <w:r w:rsidR="005F3096" w:rsidRPr="005F3096">
              <w:rPr>
                <w:rStyle w:val="normaltextrun"/>
                <w:rFonts w:ascii="Tahoma" w:eastAsia="Tahoma" w:hAnsi="Tahoma" w:cs="Tahoma"/>
                <w:sz w:val="22"/>
                <w:szCs w:val="22"/>
              </w:rPr>
              <w:t xml:space="preserve">Общото събрание на акционерите освобождава г-н Любомир Михайлов Минчев и г-н Борис </w:t>
            </w:r>
            <w:proofErr w:type="spellStart"/>
            <w:r w:rsidR="005F3096" w:rsidRPr="005F3096">
              <w:rPr>
                <w:rStyle w:val="normaltextrun"/>
                <w:rFonts w:ascii="Tahoma" w:eastAsia="Tahoma" w:hAnsi="Tahoma" w:cs="Tahoma"/>
                <w:sz w:val="22"/>
                <w:szCs w:val="22"/>
              </w:rPr>
              <w:t>Немсич</w:t>
            </w:r>
            <w:proofErr w:type="spellEnd"/>
            <w:r w:rsidR="005F3096" w:rsidRPr="005F3096">
              <w:rPr>
                <w:rStyle w:val="normaltextrun"/>
                <w:rFonts w:ascii="Tahoma" w:eastAsia="Tahoma" w:hAnsi="Tahoma" w:cs="Tahoma"/>
                <w:sz w:val="22"/>
                <w:szCs w:val="22"/>
              </w:rPr>
              <w:t xml:space="preserve"> като членове на Надзорния съвет по тяхно искане</w:t>
            </w:r>
            <w:r w:rsidRPr="00924E81">
              <w:rPr>
                <w:rStyle w:val="normaltextrun"/>
                <w:rFonts w:ascii="Tahoma" w:eastAsia="Tahoma" w:hAnsi="Tahoma" w:cs="Tahoma"/>
                <w:sz w:val="22"/>
                <w:szCs w:val="22"/>
              </w:rPr>
              <w:t>.</w:t>
            </w:r>
            <w:r w:rsidRPr="00924E81">
              <w:rPr>
                <w:rStyle w:val="eop"/>
                <w:rFonts w:ascii="Tahoma" w:eastAsia="Tahoma" w:hAnsi="Tahoma" w:cs="Tahoma"/>
                <w:sz w:val="22"/>
                <w:szCs w:val="22"/>
              </w:rPr>
              <w:t> </w:t>
            </w:r>
          </w:p>
          <w:p w14:paraId="68B3696A" w14:textId="0A217BD0" w:rsidR="002D50BB" w:rsidRPr="00924E81" w:rsidRDefault="002D50BB" w:rsidP="00D574EF">
            <w:pPr>
              <w:pStyle w:val="paragraph"/>
              <w:spacing w:before="0" w:beforeAutospacing="0" w:after="0" w:afterAutospacing="0"/>
              <w:jc w:val="both"/>
              <w:textAlignment w:val="baseline"/>
              <w:rPr>
                <w:rFonts w:ascii="Tahoma" w:hAnsi="Tahoma" w:cs="Tahoma"/>
                <w:sz w:val="22"/>
                <w:szCs w:val="22"/>
              </w:rPr>
            </w:pPr>
          </w:p>
        </w:tc>
      </w:tr>
      <w:tr w:rsidR="00E07BC5" w:rsidRPr="00924E81" w14:paraId="17FA1A5F" w14:textId="77777777" w:rsidTr="00BD0AA8">
        <w:tc>
          <w:tcPr>
            <w:tcW w:w="10776" w:type="dxa"/>
            <w:gridSpan w:val="2"/>
          </w:tcPr>
          <w:p w14:paraId="048FE113" w14:textId="77777777" w:rsidR="00E07BC5" w:rsidRPr="00122221" w:rsidRDefault="00E07BC5" w:rsidP="00E07BC5">
            <w:pPr>
              <w:spacing w:after="0" w:line="300" w:lineRule="exact"/>
              <w:ind w:left="0" w:firstLine="566"/>
              <w:jc w:val="center"/>
              <w:rPr>
                <w:rFonts w:eastAsia="Times New Roman"/>
                <w:b/>
                <w:color w:val="000000" w:themeColor="text1"/>
                <w:lang w:val="en-GB"/>
              </w:rPr>
            </w:pPr>
            <w:r w:rsidRPr="00122221">
              <w:rPr>
                <w:rFonts w:eastAsia="Times New Roman"/>
                <w:b/>
                <w:color w:val="000000" w:themeColor="text1"/>
                <w:lang w:val="en-GB"/>
              </w:rPr>
              <w:t xml:space="preserve">Voting method: / </w:t>
            </w:r>
            <w:proofErr w:type="spellStart"/>
            <w:r w:rsidRPr="00122221">
              <w:rPr>
                <w:rFonts w:eastAsia="Times New Roman"/>
                <w:b/>
                <w:color w:val="auto"/>
                <w:lang w:val="en-GB"/>
              </w:rPr>
              <w:t>Начин</w:t>
            </w:r>
            <w:proofErr w:type="spellEnd"/>
            <w:r w:rsidRPr="00122221">
              <w:rPr>
                <w:rFonts w:eastAsia="Times New Roman"/>
                <w:b/>
                <w:color w:val="auto"/>
                <w:lang w:val="en-GB"/>
              </w:rPr>
              <w:t xml:space="preserve"> </w:t>
            </w:r>
            <w:proofErr w:type="spellStart"/>
            <w:r w:rsidRPr="00122221">
              <w:rPr>
                <w:rFonts w:eastAsia="Times New Roman"/>
                <w:b/>
                <w:color w:val="auto"/>
                <w:lang w:val="en-GB"/>
              </w:rPr>
              <w:t>на</w:t>
            </w:r>
            <w:proofErr w:type="spellEnd"/>
            <w:r w:rsidRPr="00122221">
              <w:rPr>
                <w:rFonts w:eastAsia="Times New Roman"/>
                <w:b/>
                <w:color w:val="auto"/>
                <w:lang w:val="en-GB"/>
              </w:rPr>
              <w:t xml:space="preserve"> </w:t>
            </w:r>
            <w:proofErr w:type="spellStart"/>
            <w:r w:rsidRPr="00122221">
              <w:rPr>
                <w:rFonts w:eastAsia="Times New Roman"/>
                <w:b/>
                <w:color w:val="auto"/>
                <w:lang w:val="en-GB"/>
              </w:rPr>
              <w:t>гласуване</w:t>
            </w:r>
            <w:proofErr w:type="spellEnd"/>
            <w:r w:rsidRPr="00122221">
              <w:rPr>
                <w:rFonts w:eastAsia="Times New Roman"/>
                <w:b/>
                <w:color w:val="auto"/>
                <w:lang w:val="en-GB"/>
              </w:rPr>
              <w:t>:</w:t>
            </w:r>
          </w:p>
          <w:p w14:paraId="1EBA3D64"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1691368005"/>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IN FAVOUR</w:t>
            </w:r>
            <w:r w:rsidR="00E07BC5" w:rsidRPr="00122221">
              <w:rPr>
                <w:lang w:val="en-GB"/>
              </w:rPr>
              <w:t xml:space="preserve"> </w:t>
            </w:r>
            <w:r w:rsidR="00E07BC5" w:rsidRPr="00122221">
              <w:rPr>
                <w:rFonts w:eastAsia="Times New Roman"/>
                <w:b/>
                <w:color w:val="000000" w:themeColor="text1"/>
                <w:lang w:val="en-GB"/>
              </w:rPr>
              <w:t>/ ЗА</w:t>
            </w:r>
          </w:p>
          <w:p w14:paraId="69D1F49A"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7106461"/>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 xml:space="preserve"> AGAINST / ПРОТИВ</w:t>
            </w:r>
          </w:p>
          <w:p w14:paraId="36A19887"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1104076274"/>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 xml:space="preserve"> ABSTENTION / </w:t>
            </w:r>
            <w:r w:rsidR="00E07BC5" w:rsidRPr="00122221">
              <w:rPr>
                <w:rFonts w:eastAsia="Times New Roman"/>
                <w:b/>
                <w:color w:val="auto"/>
                <w:lang w:val="en-GB"/>
              </w:rPr>
              <w:t>ВЪЗДЪРЖАЛ СЕ</w:t>
            </w:r>
          </w:p>
          <w:p w14:paraId="43C278C5" w14:textId="20F0AF59" w:rsidR="00E07BC5" w:rsidRPr="004B2E24" w:rsidRDefault="00656F2B" w:rsidP="004B2E24">
            <w:pPr>
              <w:spacing w:after="0" w:line="300" w:lineRule="exact"/>
              <w:ind w:left="179"/>
              <w:jc w:val="center"/>
              <w:rPr>
                <w:rFonts w:eastAsia="Times New Roman"/>
                <w:bCs/>
                <w:i/>
                <w:iCs/>
                <w:color w:val="auto"/>
                <w:lang w:val="en-GB"/>
              </w:rPr>
            </w:pPr>
            <w:r w:rsidRPr="00122221">
              <w:rPr>
                <w:rFonts w:eastAsia="Times New Roman"/>
                <w:bCs/>
                <w:i/>
                <w:iCs/>
                <w:color w:val="000000" w:themeColor="text1"/>
                <w:lang w:val="en-GB"/>
              </w:rPr>
              <w:t>(Place a checkmark on the preferred voting method)</w:t>
            </w:r>
            <w:r w:rsidR="001E3E25">
              <w:rPr>
                <w:rFonts w:eastAsia="Times New Roman"/>
                <w:bCs/>
                <w:i/>
                <w:iCs/>
                <w:color w:val="000000" w:themeColor="text1"/>
                <w:lang w:val="en-GB"/>
              </w:rPr>
              <w:t xml:space="preserve"> </w:t>
            </w:r>
            <w:r w:rsidRPr="00122221">
              <w:rPr>
                <w:rFonts w:eastAsia="Times New Roman"/>
                <w:bCs/>
                <w:i/>
                <w:iCs/>
                <w:color w:val="000000" w:themeColor="text1"/>
                <w:lang w:val="en-GB"/>
              </w:rPr>
              <w:t>/</w:t>
            </w:r>
            <w:r w:rsidRPr="00122221">
              <w:rPr>
                <w:rFonts w:eastAsia="Times New Roman"/>
                <w:bCs/>
                <w:i/>
                <w:iCs/>
                <w:color w:val="auto"/>
                <w:lang w:val="en-GB"/>
              </w:rPr>
              <w:t xml:space="preserve"> (</w:t>
            </w:r>
            <w:proofErr w:type="spellStart"/>
            <w:r w:rsidRPr="00122221">
              <w:rPr>
                <w:rFonts w:eastAsia="Times New Roman"/>
                <w:bCs/>
                <w:i/>
                <w:iCs/>
                <w:color w:val="auto"/>
                <w:lang w:val="en-GB"/>
              </w:rPr>
              <w:t>Поставете</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отметка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избрания</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начин</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гласуване</w:t>
            </w:r>
            <w:proofErr w:type="spellEnd"/>
            <w:r w:rsidRPr="00122221">
              <w:rPr>
                <w:rFonts w:eastAsia="Times New Roman"/>
                <w:bCs/>
                <w:i/>
                <w:iCs/>
                <w:color w:val="auto"/>
                <w:lang w:val="en-GB"/>
              </w:rPr>
              <w:t>)</w:t>
            </w:r>
          </w:p>
        </w:tc>
      </w:tr>
      <w:tr w:rsidR="00656F2B" w:rsidRPr="00924E81" w14:paraId="3E22E9F9" w14:textId="77777777" w:rsidTr="002D50BB">
        <w:tc>
          <w:tcPr>
            <w:tcW w:w="5388" w:type="dxa"/>
          </w:tcPr>
          <w:p w14:paraId="4A3C3B5F" w14:textId="77777777" w:rsidR="00656F2B" w:rsidRPr="00122221" w:rsidRDefault="00656F2B" w:rsidP="00D574EF">
            <w:pPr>
              <w:pStyle w:val="NoSpacing"/>
              <w:tabs>
                <w:tab w:val="left" w:pos="310"/>
              </w:tabs>
              <w:ind w:left="0"/>
              <w:rPr>
                <w:b/>
                <w:bCs/>
                <w:lang w:val="en-GB"/>
              </w:rPr>
            </w:pPr>
          </w:p>
        </w:tc>
        <w:tc>
          <w:tcPr>
            <w:tcW w:w="5388" w:type="dxa"/>
          </w:tcPr>
          <w:p w14:paraId="03BE7F36" w14:textId="77777777" w:rsidR="00656F2B" w:rsidRPr="00924E81" w:rsidRDefault="00656F2B" w:rsidP="00656F2B">
            <w:pPr>
              <w:pStyle w:val="NoSpacing"/>
              <w:tabs>
                <w:tab w:val="left" w:pos="310"/>
              </w:tabs>
              <w:ind w:left="0" w:firstLine="0"/>
              <w:rPr>
                <w:b/>
              </w:rPr>
            </w:pPr>
          </w:p>
        </w:tc>
      </w:tr>
      <w:tr w:rsidR="002D50BB" w:rsidRPr="00924E81" w14:paraId="47075E62" w14:textId="77777777" w:rsidTr="002D50BB">
        <w:tc>
          <w:tcPr>
            <w:tcW w:w="5388" w:type="dxa"/>
          </w:tcPr>
          <w:p w14:paraId="1B029C37" w14:textId="099120B3" w:rsidR="002D50BB" w:rsidRPr="00122221" w:rsidRDefault="0048010B" w:rsidP="00D574EF">
            <w:pPr>
              <w:pStyle w:val="NoSpacing"/>
              <w:tabs>
                <w:tab w:val="left" w:pos="310"/>
              </w:tabs>
              <w:ind w:left="0"/>
              <w:rPr>
                <w:b/>
                <w:bCs/>
                <w:lang w:val="en-GB"/>
              </w:rPr>
            </w:pPr>
            <w:r w:rsidRPr="0048010B">
              <w:rPr>
                <w:b/>
                <w:bCs/>
                <w:lang w:val="en-GB"/>
              </w:rPr>
              <w:t>2. Election of а new independent member of the Supervisory Board and determination of his mandate</w:t>
            </w:r>
          </w:p>
          <w:p w14:paraId="4E2FAFBD" w14:textId="77777777" w:rsidR="002D50BB" w:rsidRPr="00122221" w:rsidRDefault="002D50BB" w:rsidP="00D574EF">
            <w:pPr>
              <w:pStyle w:val="NoSpacing"/>
              <w:ind w:left="0" w:firstLine="993"/>
              <w:rPr>
                <w:lang w:val="en-GB"/>
              </w:rPr>
            </w:pPr>
          </w:p>
          <w:p w14:paraId="1675C3A0" w14:textId="6AD9E7D7" w:rsidR="002D50BB" w:rsidRPr="00122221" w:rsidRDefault="002D50BB" w:rsidP="00D574EF">
            <w:pPr>
              <w:pStyle w:val="NoSpacing"/>
              <w:ind w:left="0" w:firstLine="0"/>
              <w:rPr>
                <w:lang w:val="en-GB"/>
              </w:rPr>
            </w:pPr>
            <w:r w:rsidRPr="00122221">
              <w:rPr>
                <w:u w:val="single"/>
                <w:lang w:val="en-GB"/>
              </w:rPr>
              <w:t>Proposed resolution:</w:t>
            </w:r>
            <w:r w:rsidRPr="00122221">
              <w:rPr>
                <w:lang w:val="en-GB"/>
              </w:rPr>
              <w:t xml:space="preserve"> </w:t>
            </w:r>
            <w:r w:rsidR="00B84C85" w:rsidRPr="5274D18A">
              <w:rPr>
                <w:rFonts w:eastAsia="Rubik"/>
                <w:color w:val="auto"/>
                <w:lang w:val="en-GB" w:eastAsia="en-US"/>
              </w:rPr>
              <w:t xml:space="preserve">In connection with the provision of Art. 27, para. 3 of the Company's Articles of Association, pursuant to Art. </w:t>
            </w:r>
            <w:r w:rsidR="00B84C85" w:rsidRPr="5274D18A">
              <w:rPr>
                <w:rFonts w:eastAsia="Segoe UI"/>
                <w:color w:val="auto"/>
                <w:lang w:val="en-GB" w:eastAsia="en-US"/>
              </w:rPr>
              <w:t>116a</w:t>
            </w:r>
            <w:r w:rsidR="00B84C85" w:rsidRPr="5274D18A">
              <w:rPr>
                <w:rFonts w:eastAsia="Segoe UI"/>
                <w:color w:val="auto"/>
                <w:vertAlign w:val="superscript"/>
                <w:lang w:val="en-GB" w:eastAsia="en-US"/>
              </w:rPr>
              <w:t>1</w:t>
            </w:r>
            <w:r w:rsidR="00B84C85" w:rsidRPr="5274D18A">
              <w:rPr>
                <w:rFonts w:eastAsia="Rubik"/>
                <w:color w:val="auto"/>
                <w:lang w:val="en-GB" w:eastAsia="en-US"/>
              </w:rPr>
              <w:t xml:space="preserve">, para 2 </w:t>
            </w:r>
            <w:r w:rsidR="00B84C85" w:rsidRPr="00A96B38">
              <w:rPr>
                <w:rFonts w:eastAsia="Rubik"/>
                <w:color w:val="auto"/>
                <w:lang w:val="en-GB" w:eastAsia="en-US"/>
              </w:rPr>
              <w:t xml:space="preserve">of the Public Offering of Securities Act and </w:t>
            </w:r>
            <w:proofErr w:type="gramStart"/>
            <w:r w:rsidR="00B84C85" w:rsidRPr="00A96B38">
              <w:rPr>
                <w:rFonts w:eastAsia="Rubik"/>
                <w:color w:val="auto"/>
                <w:lang w:val="en-GB" w:eastAsia="en-US"/>
              </w:rPr>
              <w:t>with regard to</w:t>
            </w:r>
            <w:proofErr w:type="gramEnd"/>
            <w:r w:rsidR="00B84C85" w:rsidRPr="00A96B38">
              <w:rPr>
                <w:rFonts w:eastAsia="Rubik"/>
                <w:color w:val="auto"/>
                <w:lang w:val="en-GB" w:eastAsia="en-US"/>
              </w:rPr>
              <w:t xml:space="preserve"> the resolution passed under Item 1 of the agenda to release one of the independent members of the Supervisory Board, the General Meeting of Shareholders elects Mr. Wolfgang Werner Friedrich Ebermann as a new independent member of the Supervisory Board. The mandate of the newly elected independent member of the Supervisory Board shall be equal to the remaining part of the term of office for which the other members of the Supervisory Board have been elected, namely: until 28.08.2027</w:t>
            </w:r>
            <w:r w:rsidRPr="00122221">
              <w:rPr>
                <w:lang w:val="en-GB"/>
              </w:rPr>
              <w:t>.</w:t>
            </w:r>
          </w:p>
          <w:p w14:paraId="6C80838C" w14:textId="77777777" w:rsidR="002D50BB" w:rsidRPr="00122221" w:rsidRDefault="002D50BB" w:rsidP="00492C89">
            <w:pPr>
              <w:pStyle w:val="NoSpacing"/>
              <w:tabs>
                <w:tab w:val="left" w:pos="310"/>
              </w:tabs>
              <w:ind w:left="0" w:firstLine="0"/>
              <w:rPr>
                <w:b/>
                <w:lang w:val="en-GB"/>
              </w:rPr>
            </w:pPr>
          </w:p>
        </w:tc>
        <w:tc>
          <w:tcPr>
            <w:tcW w:w="5388" w:type="dxa"/>
          </w:tcPr>
          <w:p w14:paraId="41E1EF3F" w14:textId="2B956548" w:rsidR="002D50BB" w:rsidRPr="00924E81" w:rsidRDefault="003B0871" w:rsidP="00D574EF">
            <w:pPr>
              <w:pStyle w:val="NoSpacing"/>
              <w:numPr>
                <w:ilvl w:val="0"/>
                <w:numId w:val="4"/>
              </w:numPr>
              <w:tabs>
                <w:tab w:val="left" w:pos="310"/>
              </w:tabs>
              <w:ind w:left="0" w:firstLine="0"/>
              <w:rPr>
                <w:b/>
                <w:bCs/>
              </w:rPr>
            </w:pPr>
            <w:r w:rsidRPr="003B0871">
              <w:rPr>
                <w:b/>
              </w:rPr>
              <w:t>Избор на нов независим член на Надзорния съвет и определяне на мандата му</w:t>
            </w:r>
            <w:r w:rsidR="002D50BB" w:rsidRPr="00924E81">
              <w:rPr>
                <w:b/>
                <w:bCs/>
              </w:rPr>
              <w:t> </w:t>
            </w:r>
          </w:p>
          <w:p w14:paraId="13A40F0B" w14:textId="77777777" w:rsidR="002D50BB" w:rsidRPr="00924E81" w:rsidRDefault="002D50BB" w:rsidP="00D574EF">
            <w:pPr>
              <w:pStyle w:val="NoSpacing"/>
              <w:ind w:left="1212" w:firstLine="0"/>
              <w:rPr>
                <w:b/>
                <w:bCs/>
              </w:rPr>
            </w:pPr>
          </w:p>
          <w:p w14:paraId="17E1D398" w14:textId="469B3715" w:rsidR="002D50BB" w:rsidRPr="00924E81" w:rsidRDefault="002D50BB" w:rsidP="00D574EF">
            <w:pPr>
              <w:pStyle w:val="NoSpacing"/>
              <w:ind w:left="0" w:firstLine="0"/>
            </w:pPr>
            <w:r w:rsidRPr="00924E81">
              <w:rPr>
                <w:rFonts w:eastAsia="Times New Roman"/>
                <w:u w:val="single"/>
              </w:rPr>
              <w:t>Предложение за решение:</w:t>
            </w:r>
            <w:r w:rsidRPr="00924E81">
              <w:rPr>
                <w:rFonts w:eastAsia="Times New Roman"/>
                <w:b/>
                <w:bCs/>
              </w:rPr>
              <w:t xml:space="preserve"> </w:t>
            </w:r>
            <w:r w:rsidR="00FB0672" w:rsidRPr="00C70318">
              <w:rPr>
                <w:rFonts w:eastAsia="Segoe UI"/>
                <w:color w:val="000000" w:themeColor="text1"/>
              </w:rPr>
              <w:t>Във връзка с разпоредбата на чл. 27, ал. 3 от Устава на Дружеството, на основание чл. 116a</w:t>
            </w:r>
            <w:r w:rsidR="00FB0672" w:rsidRPr="00C70318">
              <w:rPr>
                <w:rFonts w:eastAsia="Segoe UI"/>
                <w:color w:val="000000" w:themeColor="text1"/>
                <w:vertAlign w:val="superscript"/>
              </w:rPr>
              <w:t>1</w:t>
            </w:r>
            <w:r w:rsidR="00FB0672" w:rsidRPr="00C70318">
              <w:rPr>
                <w:rFonts w:eastAsia="Segoe UI"/>
                <w:color w:val="000000" w:themeColor="text1"/>
              </w:rPr>
              <w:t xml:space="preserve">, ал. 2 </w:t>
            </w:r>
            <w:r w:rsidR="00FB0672" w:rsidRPr="00756253">
              <w:rPr>
                <w:rFonts w:eastAsia="Segoe UI"/>
                <w:color w:val="000000" w:themeColor="text1"/>
              </w:rPr>
              <w:t xml:space="preserve">от Закона за публичното предлагане на ценни книжа и с оглед взетото решение по т. 1 от дневния ред за освобождаване на един от независимите членове на Надзорния съвет, Общото събрание на акционерите избира г-н Волфганг Вернер Фридрих </w:t>
            </w:r>
            <w:proofErr w:type="spellStart"/>
            <w:r w:rsidR="00FB0672" w:rsidRPr="00756253">
              <w:rPr>
                <w:rFonts w:eastAsia="Segoe UI"/>
                <w:color w:val="000000" w:themeColor="text1"/>
              </w:rPr>
              <w:t>Еберман</w:t>
            </w:r>
            <w:proofErr w:type="spellEnd"/>
            <w:r w:rsidR="00FB0672" w:rsidRPr="00756253">
              <w:rPr>
                <w:rFonts w:eastAsia="Segoe UI"/>
                <w:color w:val="000000" w:themeColor="text1"/>
              </w:rPr>
              <w:t xml:space="preserve"> за нов независим член на Надзорния съвет. Мандатът на новоизбрания независим член на Надзорния съвет е равен на остатъка от срока, за който са избрани останалите членове на Надзорния съвет, а именно до 28.08.2027</w:t>
            </w:r>
            <w:r w:rsidR="00FB0672">
              <w:rPr>
                <w:rFonts w:eastAsia="Segoe UI"/>
                <w:color w:val="000000" w:themeColor="text1"/>
                <w:lang w:val="en-US"/>
              </w:rPr>
              <w:t xml:space="preserve"> </w:t>
            </w:r>
            <w:r w:rsidR="00FB0672">
              <w:rPr>
                <w:rFonts w:eastAsia="Segoe UI"/>
                <w:color w:val="000000" w:themeColor="text1"/>
              </w:rPr>
              <w:t>г</w:t>
            </w:r>
            <w:r w:rsidRPr="00924E81">
              <w:t>.</w:t>
            </w:r>
          </w:p>
          <w:p w14:paraId="24C5779D" w14:textId="77777777" w:rsidR="002D50BB" w:rsidRDefault="002D50BB" w:rsidP="00D574EF">
            <w:pPr>
              <w:spacing w:after="0" w:line="300" w:lineRule="exact"/>
              <w:ind w:left="0" w:firstLine="0"/>
            </w:pPr>
          </w:p>
          <w:p w14:paraId="02CF5A87" w14:textId="77777777" w:rsidR="002D50BB" w:rsidRPr="00924E81" w:rsidRDefault="002D50BB" w:rsidP="00D574EF">
            <w:pPr>
              <w:spacing w:after="0" w:line="300" w:lineRule="exact"/>
              <w:ind w:left="0" w:firstLine="0"/>
            </w:pPr>
          </w:p>
        </w:tc>
      </w:tr>
      <w:tr w:rsidR="00E07BC5" w:rsidRPr="00924E81" w14:paraId="3B3399D0" w14:textId="77777777" w:rsidTr="007A4631">
        <w:tc>
          <w:tcPr>
            <w:tcW w:w="10776" w:type="dxa"/>
            <w:gridSpan w:val="2"/>
          </w:tcPr>
          <w:p w14:paraId="169E6CA2" w14:textId="77777777" w:rsidR="00E07BC5" w:rsidRPr="00122221" w:rsidRDefault="00E07BC5" w:rsidP="00E07BC5">
            <w:pPr>
              <w:spacing w:after="0" w:line="300" w:lineRule="exact"/>
              <w:ind w:left="0" w:firstLine="566"/>
              <w:jc w:val="center"/>
              <w:rPr>
                <w:rFonts w:eastAsia="Times New Roman"/>
                <w:b/>
                <w:color w:val="000000" w:themeColor="text1"/>
                <w:lang w:val="en-GB"/>
              </w:rPr>
            </w:pPr>
            <w:r w:rsidRPr="00122221">
              <w:rPr>
                <w:rFonts w:eastAsia="Times New Roman"/>
                <w:b/>
                <w:color w:val="000000" w:themeColor="text1"/>
                <w:lang w:val="en-GB"/>
              </w:rPr>
              <w:t xml:space="preserve">Voting method: / </w:t>
            </w:r>
            <w:proofErr w:type="spellStart"/>
            <w:r w:rsidRPr="00122221">
              <w:rPr>
                <w:rFonts w:eastAsia="Times New Roman"/>
                <w:b/>
                <w:color w:val="auto"/>
                <w:lang w:val="en-GB"/>
              </w:rPr>
              <w:t>Начин</w:t>
            </w:r>
            <w:proofErr w:type="spellEnd"/>
            <w:r w:rsidRPr="00122221">
              <w:rPr>
                <w:rFonts w:eastAsia="Times New Roman"/>
                <w:b/>
                <w:color w:val="auto"/>
                <w:lang w:val="en-GB"/>
              </w:rPr>
              <w:t xml:space="preserve"> </w:t>
            </w:r>
            <w:proofErr w:type="spellStart"/>
            <w:r w:rsidRPr="00122221">
              <w:rPr>
                <w:rFonts w:eastAsia="Times New Roman"/>
                <w:b/>
                <w:color w:val="auto"/>
                <w:lang w:val="en-GB"/>
              </w:rPr>
              <w:t>на</w:t>
            </w:r>
            <w:proofErr w:type="spellEnd"/>
            <w:r w:rsidRPr="00122221">
              <w:rPr>
                <w:rFonts w:eastAsia="Times New Roman"/>
                <w:b/>
                <w:color w:val="auto"/>
                <w:lang w:val="en-GB"/>
              </w:rPr>
              <w:t xml:space="preserve"> </w:t>
            </w:r>
            <w:proofErr w:type="spellStart"/>
            <w:r w:rsidRPr="00122221">
              <w:rPr>
                <w:rFonts w:eastAsia="Times New Roman"/>
                <w:b/>
                <w:color w:val="auto"/>
                <w:lang w:val="en-GB"/>
              </w:rPr>
              <w:t>гласуване</w:t>
            </w:r>
            <w:proofErr w:type="spellEnd"/>
            <w:r w:rsidRPr="00122221">
              <w:rPr>
                <w:rFonts w:eastAsia="Times New Roman"/>
                <w:b/>
                <w:color w:val="auto"/>
                <w:lang w:val="en-GB"/>
              </w:rPr>
              <w:t>:</w:t>
            </w:r>
          </w:p>
          <w:p w14:paraId="56BA40D1"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1688253136"/>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IN FAVOUR</w:t>
            </w:r>
            <w:r w:rsidR="00E07BC5" w:rsidRPr="00122221">
              <w:rPr>
                <w:lang w:val="en-GB"/>
              </w:rPr>
              <w:t xml:space="preserve"> </w:t>
            </w:r>
            <w:r w:rsidR="00E07BC5" w:rsidRPr="00122221">
              <w:rPr>
                <w:rFonts w:eastAsia="Times New Roman"/>
                <w:b/>
                <w:color w:val="000000" w:themeColor="text1"/>
                <w:lang w:val="en-GB"/>
              </w:rPr>
              <w:t>/ ЗА</w:t>
            </w:r>
          </w:p>
          <w:p w14:paraId="42557415"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1026369565"/>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 xml:space="preserve"> AGAINST / ПРОТИВ</w:t>
            </w:r>
          </w:p>
          <w:p w14:paraId="63532185"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704988862"/>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 xml:space="preserve"> ABSTENTION / </w:t>
            </w:r>
            <w:r w:rsidR="00E07BC5" w:rsidRPr="00122221">
              <w:rPr>
                <w:rFonts w:eastAsia="Times New Roman"/>
                <w:b/>
                <w:color w:val="auto"/>
                <w:lang w:val="en-GB"/>
              </w:rPr>
              <w:t>ВЪЗДЪРЖАЛ СЕ</w:t>
            </w:r>
          </w:p>
          <w:p w14:paraId="16ACCDED" w14:textId="150A3F82" w:rsidR="00E07BC5" w:rsidRPr="004B2E24" w:rsidRDefault="00656F2B" w:rsidP="004B2E24">
            <w:pPr>
              <w:spacing w:after="0" w:line="300" w:lineRule="exact"/>
              <w:ind w:left="179"/>
              <w:jc w:val="center"/>
              <w:rPr>
                <w:rFonts w:eastAsia="Times New Roman"/>
                <w:bCs/>
                <w:i/>
                <w:iCs/>
                <w:color w:val="auto"/>
                <w:lang w:val="en-GB"/>
              </w:rPr>
            </w:pPr>
            <w:r w:rsidRPr="00122221">
              <w:rPr>
                <w:rFonts w:eastAsia="Times New Roman"/>
                <w:bCs/>
                <w:i/>
                <w:iCs/>
                <w:color w:val="000000" w:themeColor="text1"/>
                <w:lang w:val="en-GB"/>
              </w:rPr>
              <w:t>(Place a checkmark on the preferred voting method)</w:t>
            </w:r>
            <w:r w:rsidR="00322E18">
              <w:rPr>
                <w:rFonts w:eastAsia="Times New Roman"/>
                <w:bCs/>
                <w:i/>
                <w:iCs/>
                <w:color w:val="000000" w:themeColor="text1"/>
                <w:lang w:val="en-GB"/>
              </w:rPr>
              <w:t xml:space="preserve"> </w:t>
            </w:r>
            <w:r w:rsidRPr="00122221">
              <w:rPr>
                <w:rFonts w:eastAsia="Times New Roman"/>
                <w:bCs/>
                <w:i/>
                <w:iCs/>
                <w:color w:val="000000" w:themeColor="text1"/>
                <w:lang w:val="en-GB"/>
              </w:rPr>
              <w:t>/</w:t>
            </w:r>
            <w:r w:rsidRPr="00122221">
              <w:rPr>
                <w:rFonts w:eastAsia="Times New Roman"/>
                <w:bCs/>
                <w:i/>
                <w:iCs/>
                <w:color w:val="auto"/>
                <w:lang w:val="en-GB"/>
              </w:rPr>
              <w:t xml:space="preserve"> (</w:t>
            </w:r>
            <w:proofErr w:type="spellStart"/>
            <w:r w:rsidRPr="00122221">
              <w:rPr>
                <w:rFonts w:eastAsia="Times New Roman"/>
                <w:bCs/>
                <w:i/>
                <w:iCs/>
                <w:color w:val="auto"/>
                <w:lang w:val="en-GB"/>
              </w:rPr>
              <w:t>Поставете</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отметка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избрания</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начин</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гласуване</w:t>
            </w:r>
            <w:proofErr w:type="spellEnd"/>
            <w:r w:rsidRPr="00122221">
              <w:rPr>
                <w:rFonts w:eastAsia="Times New Roman"/>
                <w:bCs/>
                <w:i/>
                <w:iCs/>
                <w:color w:val="auto"/>
                <w:lang w:val="en-GB"/>
              </w:rPr>
              <w:t>)</w:t>
            </w:r>
          </w:p>
        </w:tc>
      </w:tr>
      <w:tr w:rsidR="00656F2B" w:rsidRPr="00924E81" w14:paraId="4F86219D" w14:textId="77777777" w:rsidTr="002D50BB">
        <w:tc>
          <w:tcPr>
            <w:tcW w:w="5388" w:type="dxa"/>
          </w:tcPr>
          <w:p w14:paraId="224D8F47" w14:textId="77777777" w:rsidR="00656F2B" w:rsidRPr="00122221" w:rsidRDefault="00656F2B" w:rsidP="00D574EF">
            <w:pPr>
              <w:pStyle w:val="NoSpacing"/>
              <w:tabs>
                <w:tab w:val="left" w:pos="310"/>
              </w:tabs>
              <w:ind w:left="0" w:firstLine="0"/>
              <w:rPr>
                <w:b/>
                <w:lang w:val="en-GB"/>
              </w:rPr>
            </w:pPr>
          </w:p>
        </w:tc>
        <w:tc>
          <w:tcPr>
            <w:tcW w:w="5388" w:type="dxa"/>
          </w:tcPr>
          <w:p w14:paraId="147E6219" w14:textId="77777777" w:rsidR="00656F2B" w:rsidRPr="00924E81" w:rsidRDefault="00656F2B" w:rsidP="00656F2B">
            <w:pPr>
              <w:pStyle w:val="NoSpacing"/>
              <w:tabs>
                <w:tab w:val="left" w:pos="310"/>
              </w:tabs>
              <w:ind w:left="0" w:firstLine="0"/>
              <w:rPr>
                <w:b/>
              </w:rPr>
            </w:pPr>
          </w:p>
        </w:tc>
      </w:tr>
      <w:tr w:rsidR="002D50BB" w:rsidRPr="00924E81" w14:paraId="46282700" w14:textId="77777777" w:rsidTr="002D50BB">
        <w:tc>
          <w:tcPr>
            <w:tcW w:w="5388" w:type="dxa"/>
          </w:tcPr>
          <w:p w14:paraId="6B61999E" w14:textId="4FE910CA" w:rsidR="002D50BB" w:rsidRPr="00122221" w:rsidRDefault="001F36A8" w:rsidP="00D574EF">
            <w:pPr>
              <w:pStyle w:val="NoSpacing"/>
              <w:tabs>
                <w:tab w:val="left" w:pos="310"/>
              </w:tabs>
              <w:ind w:left="0" w:firstLine="0"/>
              <w:rPr>
                <w:b/>
                <w:lang w:val="en-GB"/>
              </w:rPr>
            </w:pPr>
            <w:r>
              <w:rPr>
                <w:b/>
                <w:lang w:val="en-GB"/>
              </w:rPr>
              <w:t>3</w:t>
            </w:r>
            <w:r w:rsidR="002D50BB" w:rsidRPr="00122221">
              <w:rPr>
                <w:b/>
                <w:lang w:val="en-GB"/>
              </w:rPr>
              <w:t xml:space="preserve">. </w:t>
            </w:r>
            <w:r w:rsidRPr="00D80D63">
              <w:rPr>
                <w:rFonts w:eastAsia="Segoe UI"/>
                <w:b/>
                <w:bCs/>
                <w:color w:val="auto"/>
                <w:lang w:val="en-GB"/>
              </w:rPr>
              <w:t>Election of a new member of the Supervisory Board and determination of his mandate</w:t>
            </w:r>
          </w:p>
          <w:p w14:paraId="1A4F3DF5" w14:textId="77777777" w:rsidR="002D50BB" w:rsidRPr="00122221" w:rsidRDefault="002D50BB" w:rsidP="00D574EF">
            <w:pPr>
              <w:pStyle w:val="NoSpacing"/>
              <w:tabs>
                <w:tab w:val="left" w:pos="310"/>
              </w:tabs>
              <w:ind w:left="0" w:firstLine="0"/>
              <w:rPr>
                <w:b/>
                <w:lang w:val="en-GB"/>
              </w:rPr>
            </w:pPr>
          </w:p>
          <w:p w14:paraId="0B161300" w14:textId="2E20F456" w:rsidR="00656F2B" w:rsidRPr="00DD7B00" w:rsidRDefault="002D50BB" w:rsidP="00DD7B00">
            <w:pPr>
              <w:pStyle w:val="NoSpacing"/>
              <w:ind w:left="0" w:firstLine="0"/>
              <w:rPr>
                <w:lang w:val="en-GB"/>
              </w:rPr>
            </w:pPr>
            <w:r w:rsidRPr="00122221">
              <w:rPr>
                <w:u w:val="single"/>
                <w:lang w:val="en-GB"/>
              </w:rPr>
              <w:t>Proposed resolution:</w:t>
            </w:r>
            <w:r w:rsidRPr="00122221">
              <w:rPr>
                <w:lang w:val="en-GB"/>
              </w:rPr>
              <w:t xml:space="preserve"> </w:t>
            </w:r>
            <w:r w:rsidR="00DD7B00" w:rsidRPr="00DD7B00">
              <w:rPr>
                <w:lang w:val="en-GB"/>
              </w:rPr>
              <w:t xml:space="preserve">In connection with the provision of Art. 27, para. 3 of the Company's Articles of </w:t>
            </w:r>
            <w:r w:rsidR="00DD7B00" w:rsidRPr="00DD7B00">
              <w:rPr>
                <w:lang w:val="en-GB"/>
              </w:rPr>
              <w:lastRenderedPageBreak/>
              <w:t xml:space="preserve">Association and </w:t>
            </w:r>
            <w:proofErr w:type="gramStart"/>
            <w:r w:rsidR="00DD7B00" w:rsidRPr="00DD7B00">
              <w:rPr>
                <w:lang w:val="en-GB"/>
              </w:rPr>
              <w:t>with regard to</w:t>
            </w:r>
            <w:proofErr w:type="gramEnd"/>
            <w:r w:rsidR="00DD7B00" w:rsidRPr="00DD7B00">
              <w:rPr>
                <w:lang w:val="en-GB"/>
              </w:rPr>
              <w:t xml:space="preserve"> the resolution passed under Item 1 of the agenda to release Mr. Lyubomir </w:t>
            </w:r>
            <w:proofErr w:type="spellStart"/>
            <w:r w:rsidR="00DD7B00" w:rsidRPr="00DD7B00">
              <w:rPr>
                <w:lang w:val="en-GB"/>
              </w:rPr>
              <w:t>Minchev</w:t>
            </w:r>
            <w:proofErr w:type="spellEnd"/>
            <w:r w:rsidR="00DD7B00" w:rsidRPr="00DD7B00">
              <w:rPr>
                <w:lang w:val="en-GB"/>
              </w:rPr>
              <w:t xml:space="preserve"> as member of the Supervisory Board, the General Meeting of Shareholders elects Mr. Ivo </w:t>
            </w:r>
            <w:proofErr w:type="spellStart"/>
            <w:r w:rsidR="00DD7B00" w:rsidRPr="00DD7B00">
              <w:rPr>
                <w:lang w:val="en-GB"/>
              </w:rPr>
              <w:t>Evgeniev</w:t>
            </w:r>
            <w:proofErr w:type="spellEnd"/>
            <w:r w:rsidR="00DD7B00" w:rsidRPr="00DD7B00">
              <w:rPr>
                <w:lang w:val="en-GB"/>
              </w:rPr>
              <w:t xml:space="preserve"> </w:t>
            </w:r>
            <w:proofErr w:type="spellStart"/>
            <w:r w:rsidR="00DD7B00" w:rsidRPr="00DD7B00">
              <w:rPr>
                <w:lang w:val="en-GB"/>
              </w:rPr>
              <w:t>Evgeniev</w:t>
            </w:r>
            <w:proofErr w:type="spellEnd"/>
            <w:r w:rsidR="00DD7B00" w:rsidRPr="00DD7B00">
              <w:rPr>
                <w:lang w:val="en-GB"/>
              </w:rPr>
              <w:t xml:space="preserve"> as a new member of the Supervisory Board. The mandate of the newly elected member of the Supervisory Board shall be equal to the remaining part of the term of office for which the other members of the Supervisory Board have been elected, namely: until 28.08.2027</w:t>
            </w:r>
            <w:r w:rsidRPr="00122221">
              <w:rPr>
                <w:lang w:val="en-GB"/>
              </w:rPr>
              <w:t>.</w:t>
            </w:r>
          </w:p>
          <w:p w14:paraId="0E044A1F" w14:textId="77777777" w:rsidR="00656F2B" w:rsidRPr="00122221" w:rsidRDefault="00656F2B" w:rsidP="00492C89">
            <w:pPr>
              <w:pStyle w:val="NoSpacing"/>
              <w:tabs>
                <w:tab w:val="left" w:pos="310"/>
              </w:tabs>
              <w:ind w:left="0" w:firstLine="0"/>
              <w:rPr>
                <w:b/>
                <w:lang w:val="en-GB"/>
              </w:rPr>
            </w:pPr>
          </w:p>
        </w:tc>
        <w:tc>
          <w:tcPr>
            <w:tcW w:w="5388" w:type="dxa"/>
          </w:tcPr>
          <w:p w14:paraId="17C971DC" w14:textId="6262B9D8" w:rsidR="002D50BB" w:rsidRDefault="002D50BB" w:rsidP="00D574EF">
            <w:pPr>
              <w:pStyle w:val="NoSpacing"/>
              <w:numPr>
                <w:ilvl w:val="0"/>
                <w:numId w:val="4"/>
              </w:numPr>
              <w:tabs>
                <w:tab w:val="left" w:pos="310"/>
              </w:tabs>
              <w:ind w:left="0" w:firstLine="0"/>
              <w:rPr>
                <w:b/>
                <w:bCs/>
              </w:rPr>
            </w:pPr>
            <w:r w:rsidRPr="00924E81">
              <w:rPr>
                <w:b/>
              </w:rPr>
              <w:lastRenderedPageBreak/>
              <w:t>Избор</w:t>
            </w:r>
            <w:r w:rsidRPr="00924E81">
              <w:rPr>
                <w:b/>
                <w:bCs/>
              </w:rPr>
              <w:t xml:space="preserve"> на </w:t>
            </w:r>
            <w:r w:rsidR="005A0B71" w:rsidRPr="005A0B71">
              <w:rPr>
                <w:b/>
                <w:bCs/>
              </w:rPr>
              <w:t>нов член на Надзорния съвет и определяне на мандата му</w:t>
            </w:r>
            <w:r w:rsidRPr="00924E81">
              <w:rPr>
                <w:b/>
                <w:bCs/>
              </w:rPr>
              <w:t> </w:t>
            </w:r>
          </w:p>
          <w:p w14:paraId="7BB4EF73" w14:textId="77777777" w:rsidR="002D50BB" w:rsidRPr="00924E81" w:rsidRDefault="002D50BB" w:rsidP="00D574EF">
            <w:pPr>
              <w:pStyle w:val="NoSpacing"/>
              <w:tabs>
                <w:tab w:val="left" w:pos="310"/>
              </w:tabs>
              <w:ind w:left="0" w:firstLine="0"/>
              <w:rPr>
                <w:b/>
                <w:bCs/>
              </w:rPr>
            </w:pPr>
          </w:p>
          <w:p w14:paraId="00A43346" w14:textId="1ED4820D" w:rsidR="002D50BB" w:rsidRPr="00924E81" w:rsidRDefault="002D50BB" w:rsidP="00D574EF">
            <w:pPr>
              <w:pStyle w:val="NoSpacing"/>
              <w:ind w:left="0" w:firstLine="0"/>
            </w:pPr>
            <w:bookmarkStart w:id="0" w:name="_Hlk134717929"/>
            <w:r w:rsidRPr="00924E81">
              <w:rPr>
                <w:u w:val="single"/>
              </w:rPr>
              <w:t>Предложение за решение:</w:t>
            </w:r>
            <w:r w:rsidRPr="00924E81">
              <w:t xml:space="preserve"> </w:t>
            </w:r>
            <w:r w:rsidR="00DF21D4" w:rsidRPr="00DF21D4">
              <w:t xml:space="preserve">Във връзка с разпоредбата на чл. 27, ал. 3 от Устава на </w:t>
            </w:r>
            <w:r w:rsidR="00DF21D4" w:rsidRPr="00DF21D4">
              <w:lastRenderedPageBreak/>
              <w:t xml:space="preserve">Дружеството и с оглед взетото решение по т. 1 от дневния ред за освобождаване на г-н Любомир Минчев като член на Надзорния съвет, Общото събрание избира г-н Иво Евгениев </w:t>
            </w:r>
            <w:proofErr w:type="spellStart"/>
            <w:r w:rsidR="00DF21D4" w:rsidRPr="00DF21D4">
              <w:t>Евгениев</w:t>
            </w:r>
            <w:proofErr w:type="spellEnd"/>
            <w:r w:rsidR="00DF21D4" w:rsidRPr="00DF21D4">
              <w:t xml:space="preserve"> за нов член на Надзорния съвет. Мандатът на новоизбрания член на Надзорния съвет е равен на остатъка от срока, за който са избрани останалите членове на Надзорния съвет, а именно до 28.08.2027 г</w:t>
            </w:r>
            <w:r w:rsidRPr="00924E81">
              <w:t>. </w:t>
            </w:r>
          </w:p>
          <w:bookmarkEnd w:id="0"/>
          <w:p w14:paraId="00BCA900" w14:textId="77777777" w:rsidR="002D50BB" w:rsidRPr="00924E81" w:rsidRDefault="002D50BB" w:rsidP="00D574EF">
            <w:pPr>
              <w:spacing w:after="0" w:line="300" w:lineRule="exact"/>
            </w:pPr>
          </w:p>
        </w:tc>
      </w:tr>
      <w:tr w:rsidR="00E07BC5" w:rsidRPr="00924E81" w14:paraId="5C11E2CA" w14:textId="77777777" w:rsidTr="00CD7328">
        <w:tc>
          <w:tcPr>
            <w:tcW w:w="10776" w:type="dxa"/>
            <w:gridSpan w:val="2"/>
          </w:tcPr>
          <w:p w14:paraId="19E220BE" w14:textId="77777777" w:rsidR="00E07BC5" w:rsidRPr="00122221" w:rsidRDefault="00E07BC5" w:rsidP="00E07BC5">
            <w:pPr>
              <w:spacing w:after="0" w:line="300" w:lineRule="exact"/>
              <w:ind w:left="0" w:firstLine="566"/>
              <w:jc w:val="center"/>
              <w:rPr>
                <w:rFonts w:eastAsia="Times New Roman"/>
                <w:b/>
                <w:color w:val="000000" w:themeColor="text1"/>
                <w:lang w:val="en-GB"/>
              </w:rPr>
            </w:pPr>
            <w:r w:rsidRPr="00122221">
              <w:rPr>
                <w:rFonts w:eastAsia="Times New Roman"/>
                <w:b/>
                <w:color w:val="000000" w:themeColor="text1"/>
                <w:lang w:val="en-GB"/>
              </w:rPr>
              <w:lastRenderedPageBreak/>
              <w:t xml:space="preserve">Voting method: / </w:t>
            </w:r>
            <w:proofErr w:type="spellStart"/>
            <w:r w:rsidRPr="00122221">
              <w:rPr>
                <w:rFonts w:eastAsia="Times New Roman"/>
                <w:b/>
                <w:color w:val="auto"/>
                <w:lang w:val="en-GB"/>
              </w:rPr>
              <w:t>Начин</w:t>
            </w:r>
            <w:proofErr w:type="spellEnd"/>
            <w:r w:rsidRPr="00122221">
              <w:rPr>
                <w:rFonts w:eastAsia="Times New Roman"/>
                <w:b/>
                <w:color w:val="auto"/>
                <w:lang w:val="en-GB"/>
              </w:rPr>
              <w:t xml:space="preserve"> </w:t>
            </w:r>
            <w:proofErr w:type="spellStart"/>
            <w:r w:rsidRPr="00122221">
              <w:rPr>
                <w:rFonts w:eastAsia="Times New Roman"/>
                <w:b/>
                <w:color w:val="auto"/>
                <w:lang w:val="en-GB"/>
              </w:rPr>
              <w:t>на</w:t>
            </w:r>
            <w:proofErr w:type="spellEnd"/>
            <w:r w:rsidRPr="00122221">
              <w:rPr>
                <w:rFonts w:eastAsia="Times New Roman"/>
                <w:b/>
                <w:color w:val="auto"/>
                <w:lang w:val="en-GB"/>
              </w:rPr>
              <w:t xml:space="preserve"> </w:t>
            </w:r>
            <w:proofErr w:type="spellStart"/>
            <w:r w:rsidRPr="00122221">
              <w:rPr>
                <w:rFonts w:eastAsia="Times New Roman"/>
                <w:b/>
                <w:color w:val="auto"/>
                <w:lang w:val="en-GB"/>
              </w:rPr>
              <w:t>гласуване</w:t>
            </w:r>
            <w:proofErr w:type="spellEnd"/>
            <w:r w:rsidRPr="00122221">
              <w:rPr>
                <w:rFonts w:eastAsia="Times New Roman"/>
                <w:b/>
                <w:color w:val="auto"/>
                <w:lang w:val="en-GB"/>
              </w:rPr>
              <w:t>:</w:t>
            </w:r>
          </w:p>
          <w:p w14:paraId="130EDC76"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1874689195"/>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IN FAVOUR</w:t>
            </w:r>
            <w:r w:rsidR="00E07BC5" w:rsidRPr="00122221">
              <w:rPr>
                <w:lang w:val="en-GB"/>
              </w:rPr>
              <w:t xml:space="preserve"> </w:t>
            </w:r>
            <w:r w:rsidR="00E07BC5" w:rsidRPr="00122221">
              <w:rPr>
                <w:rFonts w:eastAsia="Times New Roman"/>
                <w:b/>
                <w:color w:val="000000" w:themeColor="text1"/>
                <w:lang w:val="en-GB"/>
              </w:rPr>
              <w:t>/ ЗА</w:t>
            </w:r>
          </w:p>
          <w:p w14:paraId="3C2C60A0"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1492945315"/>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 xml:space="preserve"> AGAINST / ПРОТИВ</w:t>
            </w:r>
          </w:p>
          <w:p w14:paraId="0D83B817"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445594224"/>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 xml:space="preserve"> ABSTENTION / </w:t>
            </w:r>
            <w:r w:rsidR="00E07BC5" w:rsidRPr="00122221">
              <w:rPr>
                <w:rFonts w:eastAsia="Times New Roman"/>
                <w:b/>
                <w:color w:val="auto"/>
                <w:lang w:val="en-GB"/>
              </w:rPr>
              <w:t>ВЪЗДЪРЖАЛ СЕ</w:t>
            </w:r>
          </w:p>
          <w:p w14:paraId="7450EDD6" w14:textId="77777777" w:rsidR="00E07BC5" w:rsidRDefault="00656F2B" w:rsidP="004B2E24">
            <w:pPr>
              <w:spacing w:after="0" w:line="300" w:lineRule="exact"/>
              <w:ind w:left="179"/>
              <w:jc w:val="center"/>
              <w:rPr>
                <w:rFonts w:eastAsia="Times New Roman"/>
                <w:bCs/>
                <w:i/>
                <w:iCs/>
                <w:color w:val="auto"/>
                <w:lang w:val="en-GB"/>
              </w:rPr>
            </w:pPr>
            <w:r w:rsidRPr="00122221">
              <w:rPr>
                <w:rFonts w:eastAsia="Times New Roman"/>
                <w:bCs/>
                <w:i/>
                <w:iCs/>
                <w:color w:val="000000" w:themeColor="text1"/>
                <w:lang w:val="en-GB"/>
              </w:rPr>
              <w:t>(Place a checkmark on the preferred voting method)</w:t>
            </w:r>
            <w:r w:rsidR="00DD7B00">
              <w:rPr>
                <w:rFonts w:eastAsia="Times New Roman"/>
                <w:bCs/>
                <w:i/>
                <w:iCs/>
                <w:color w:val="000000" w:themeColor="text1"/>
                <w:lang w:val="en-GB"/>
              </w:rPr>
              <w:t xml:space="preserve"> </w:t>
            </w:r>
            <w:r w:rsidRPr="00122221">
              <w:rPr>
                <w:rFonts w:eastAsia="Times New Roman"/>
                <w:bCs/>
                <w:i/>
                <w:iCs/>
                <w:color w:val="000000" w:themeColor="text1"/>
                <w:lang w:val="en-GB"/>
              </w:rPr>
              <w:t>/</w:t>
            </w:r>
            <w:r w:rsidRPr="00122221">
              <w:rPr>
                <w:rFonts w:eastAsia="Times New Roman"/>
                <w:bCs/>
                <w:i/>
                <w:iCs/>
                <w:color w:val="auto"/>
                <w:lang w:val="en-GB"/>
              </w:rPr>
              <w:t xml:space="preserve"> (</w:t>
            </w:r>
            <w:proofErr w:type="spellStart"/>
            <w:r w:rsidRPr="00122221">
              <w:rPr>
                <w:rFonts w:eastAsia="Times New Roman"/>
                <w:bCs/>
                <w:i/>
                <w:iCs/>
                <w:color w:val="auto"/>
                <w:lang w:val="en-GB"/>
              </w:rPr>
              <w:t>Поставете</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отметка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избрания</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начин</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гласуване</w:t>
            </w:r>
            <w:proofErr w:type="spellEnd"/>
            <w:r w:rsidRPr="00122221">
              <w:rPr>
                <w:rFonts w:eastAsia="Times New Roman"/>
                <w:bCs/>
                <w:i/>
                <w:iCs/>
                <w:color w:val="auto"/>
                <w:lang w:val="en-GB"/>
              </w:rPr>
              <w:t>)</w:t>
            </w:r>
          </w:p>
          <w:p w14:paraId="09D86291" w14:textId="7E98D983" w:rsidR="004B2E24" w:rsidRPr="004B2E24" w:rsidRDefault="004B2E24" w:rsidP="004B2E24">
            <w:pPr>
              <w:spacing w:after="0" w:line="300" w:lineRule="exact"/>
              <w:ind w:left="179"/>
              <w:jc w:val="center"/>
              <w:rPr>
                <w:rFonts w:eastAsia="Times New Roman"/>
                <w:bCs/>
                <w:i/>
                <w:iCs/>
                <w:color w:val="auto"/>
                <w:lang w:val="en-GB"/>
              </w:rPr>
            </w:pPr>
          </w:p>
        </w:tc>
      </w:tr>
      <w:tr w:rsidR="002D50BB" w:rsidRPr="00924E81" w14:paraId="3A062C73" w14:textId="77777777" w:rsidTr="002D50BB">
        <w:tc>
          <w:tcPr>
            <w:tcW w:w="5388" w:type="dxa"/>
          </w:tcPr>
          <w:p w14:paraId="463EEF25" w14:textId="3D7A95E0" w:rsidR="002D50BB" w:rsidRDefault="008127F1" w:rsidP="00D574EF">
            <w:pPr>
              <w:pStyle w:val="NoSpacing"/>
              <w:tabs>
                <w:tab w:val="left" w:pos="310"/>
              </w:tabs>
              <w:ind w:left="0" w:firstLine="0"/>
              <w:rPr>
                <w:b/>
                <w:bCs/>
                <w:lang w:val="en-GB"/>
              </w:rPr>
            </w:pPr>
            <w:r>
              <w:rPr>
                <w:b/>
                <w:bCs/>
                <w:lang w:val="en-GB"/>
              </w:rPr>
              <w:t>4</w:t>
            </w:r>
            <w:r w:rsidR="002D50BB" w:rsidRPr="00122221">
              <w:rPr>
                <w:b/>
                <w:bCs/>
                <w:lang w:val="en-GB"/>
              </w:rPr>
              <w:t xml:space="preserve">. </w:t>
            </w:r>
            <w:r w:rsidRPr="008F6397">
              <w:rPr>
                <w:b/>
                <w:bCs/>
                <w:lang w:val="en-GB"/>
              </w:rPr>
              <w:t>Determination of the remuneration and the amount of the guarantee for the management of the newly elected members of the Supervisory Board</w:t>
            </w:r>
          </w:p>
          <w:p w14:paraId="41015826" w14:textId="77777777" w:rsidR="00EC06D5" w:rsidRPr="00122221" w:rsidRDefault="00EC06D5" w:rsidP="00D574EF">
            <w:pPr>
              <w:pStyle w:val="NoSpacing"/>
              <w:tabs>
                <w:tab w:val="left" w:pos="310"/>
              </w:tabs>
              <w:ind w:left="0" w:firstLine="0"/>
              <w:rPr>
                <w:b/>
                <w:bCs/>
                <w:lang w:val="en-GB"/>
              </w:rPr>
            </w:pPr>
          </w:p>
          <w:p w14:paraId="77694949" w14:textId="7F53E8B3" w:rsidR="002D50BB" w:rsidRPr="00122221" w:rsidRDefault="002D50BB" w:rsidP="00D574EF">
            <w:pPr>
              <w:pStyle w:val="paragraph"/>
              <w:spacing w:before="0" w:beforeAutospacing="0" w:after="0" w:afterAutospacing="0"/>
              <w:jc w:val="both"/>
              <w:textAlignment w:val="baseline"/>
              <w:rPr>
                <w:rStyle w:val="normaltextrun"/>
                <w:rFonts w:ascii="Tahoma" w:eastAsia="Tahoma" w:hAnsi="Tahoma" w:cs="Tahoma"/>
                <w:sz w:val="22"/>
                <w:szCs w:val="22"/>
                <w:lang w:val="en-GB"/>
              </w:rPr>
            </w:pPr>
            <w:r w:rsidRPr="00122221">
              <w:rPr>
                <w:rStyle w:val="normaltextrun"/>
                <w:rFonts w:ascii="Tahoma" w:eastAsia="Tahoma" w:hAnsi="Tahoma" w:cs="Tahoma"/>
                <w:sz w:val="22"/>
                <w:szCs w:val="22"/>
                <w:u w:val="single"/>
                <w:lang w:val="en-GB"/>
              </w:rPr>
              <w:t>Proposed resolution:</w:t>
            </w:r>
            <w:r w:rsidRPr="00122221">
              <w:rPr>
                <w:rStyle w:val="normaltextrun"/>
                <w:rFonts w:ascii="Tahoma" w:eastAsia="Tahoma" w:hAnsi="Tahoma" w:cs="Tahoma"/>
                <w:sz w:val="22"/>
                <w:szCs w:val="22"/>
                <w:lang w:val="en-GB"/>
              </w:rPr>
              <w:t xml:space="preserve"> </w:t>
            </w:r>
            <w:r w:rsidR="00044EBB" w:rsidRPr="00044EBB">
              <w:rPr>
                <w:rStyle w:val="normaltextrun"/>
                <w:rFonts w:ascii="Tahoma" w:eastAsia="Tahoma" w:hAnsi="Tahoma" w:cs="Tahoma"/>
                <w:sz w:val="22"/>
                <w:szCs w:val="22"/>
                <w:lang w:val="en-GB"/>
              </w:rPr>
              <w:t>The General Meeting of Shareholders determines an annual (gross) remuneration of the elected according to resolutions passed under Item 2 and Item 3 of the agenda new members of the Supervisory Board at the amount of BGN 30,000 (thirty thousand). Determines a guarantee for the management of the elected members of the Supervisory Board at the amount of their 3-month gross remuneration. Assigns and authorizes the Executive Director of the Company to conclude contract with each of the newly elected members of the Supervisory Board on behalf of the Company</w:t>
            </w:r>
            <w:r w:rsidRPr="00122221">
              <w:rPr>
                <w:rStyle w:val="normaltextrun"/>
                <w:rFonts w:ascii="Tahoma" w:eastAsia="Tahoma" w:hAnsi="Tahoma" w:cs="Tahoma"/>
                <w:sz w:val="22"/>
                <w:szCs w:val="22"/>
                <w:lang w:val="en-GB"/>
              </w:rPr>
              <w:t>.</w:t>
            </w:r>
          </w:p>
          <w:p w14:paraId="1B5C4515" w14:textId="77777777" w:rsidR="002D50BB" w:rsidRPr="00122221" w:rsidRDefault="002D50BB" w:rsidP="00492C89">
            <w:pPr>
              <w:pStyle w:val="NoSpacing"/>
              <w:tabs>
                <w:tab w:val="left" w:pos="310"/>
              </w:tabs>
              <w:ind w:left="0" w:firstLine="0"/>
              <w:rPr>
                <w:b/>
                <w:lang w:val="en-GB"/>
              </w:rPr>
            </w:pPr>
          </w:p>
        </w:tc>
        <w:tc>
          <w:tcPr>
            <w:tcW w:w="5388" w:type="dxa"/>
          </w:tcPr>
          <w:p w14:paraId="1B7DFB35" w14:textId="3EEFF2AA" w:rsidR="002D50BB" w:rsidRPr="00924E81" w:rsidRDefault="00422652" w:rsidP="00D574EF">
            <w:pPr>
              <w:pStyle w:val="NoSpacing"/>
              <w:numPr>
                <w:ilvl w:val="0"/>
                <w:numId w:val="4"/>
              </w:numPr>
              <w:tabs>
                <w:tab w:val="left" w:pos="310"/>
              </w:tabs>
              <w:ind w:left="0" w:firstLine="0"/>
              <w:rPr>
                <w:b/>
                <w:bCs/>
              </w:rPr>
            </w:pPr>
            <w:bookmarkStart w:id="1" w:name="_Hlk140655311"/>
            <w:r w:rsidRPr="00422652">
              <w:rPr>
                <w:b/>
              </w:rPr>
              <w:t>Определяне на възнаграждението и на размера на гаранцията за управлението на избраните членове на Надзорния съвет</w:t>
            </w:r>
            <w:r w:rsidR="002D50BB" w:rsidRPr="00924E81">
              <w:rPr>
                <w:b/>
                <w:bCs/>
              </w:rPr>
              <w:t> </w:t>
            </w:r>
          </w:p>
          <w:p w14:paraId="7839CF23" w14:textId="77777777" w:rsidR="002D50BB" w:rsidRDefault="002D50BB" w:rsidP="00D574EF">
            <w:pPr>
              <w:pStyle w:val="NoSpacing"/>
              <w:tabs>
                <w:tab w:val="left" w:pos="310"/>
              </w:tabs>
              <w:ind w:left="0" w:firstLine="0"/>
              <w:rPr>
                <w:b/>
                <w:bCs/>
              </w:rPr>
            </w:pPr>
          </w:p>
          <w:p w14:paraId="45AF8A58" w14:textId="77777777" w:rsidR="00EC06D5" w:rsidRPr="00924E81" w:rsidRDefault="00EC06D5" w:rsidP="00D574EF">
            <w:pPr>
              <w:pStyle w:val="NoSpacing"/>
              <w:tabs>
                <w:tab w:val="left" w:pos="310"/>
              </w:tabs>
              <w:ind w:left="0" w:firstLine="0"/>
              <w:rPr>
                <w:b/>
                <w:bCs/>
              </w:rPr>
            </w:pPr>
          </w:p>
          <w:bookmarkEnd w:id="1"/>
          <w:p w14:paraId="4D3D410C" w14:textId="758D6A8E" w:rsidR="002D50BB" w:rsidRDefault="002D50BB" w:rsidP="00D574EF">
            <w:pPr>
              <w:pStyle w:val="paragraph"/>
              <w:spacing w:before="0" w:beforeAutospacing="0" w:after="0" w:afterAutospacing="0"/>
              <w:jc w:val="both"/>
              <w:textAlignment w:val="baseline"/>
              <w:rPr>
                <w:rStyle w:val="eop"/>
                <w:rFonts w:ascii="Tahoma" w:eastAsia="Tahoma" w:hAnsi="Tahoma" w:cs="Tahoma"/>
                <w:b/>
                <w:bCs/>
                <w:sz w:val="22"/>
                <w:szCs w:val="22"/>
              </w:rPr>
            </w:pPr>
            <w:r w:rsidRPr="00924E81">
              <w:rPr>
                <w:rStyle w:val="normaltextrun"/>
                <w:rFonts w:ascii="Tahoma" w:eastAsia="Tahoma" w:hAnsi="Tahoma" w:cs="Tahoma"/>
                <w:sz w:val="22"/>
                <w:szCs w:val="22"/>
                <w:u w:val="single"/>
              </w:rPr>
              <w:t>Предложение за решение:</w:t>
            </w:r>
            <w:r w:rsidRPr="00924E81">
              <w:rPr>
                <w:rStyle w:val="normaltextrun"/>
                <w:rFonts w:ascii="Tahoma" w:eastAsia="Tahoma" w:hAnsi="Tahoma" w:cs="Tahoma"/>
                <w:sz w:val="22"/>
                <w:szCs w:val="22"/>
              </w:rPr>
              <w:t xml:space="preserve"> </w:t>
            </w:r>
            <w:r w:rsidR="00811EE1" w:rsidRPr="00811EE1">
              <w:rPr>
                <w:rStyle w:val="normaltextrun"/>
                <w:rFonts w:ascii="Tahoma" w:eastAsia="Tahoma" w:hAnsi="Tahoma" w:cs="Tahoma"/>
                <w:sz w:val="22"/>
                <w:szCs w:val="22"/>
              </w:rPr>
              <w:t>Общото събрание на акционерите определя годишно (брутно) възнаграждение на избраните съгласно взетите решения по т. 2 и т.3 от дневния ред нови членове на Надзорния съвет в размер на 30 000 (тридесет хиляди) лева. Определя гаранция за управлението на избраните членове на Надзорния съвет в размер на 3-месечното им брутно възнаграждение. Възлага и оправомощава Изпълнителния директор на Дружеството да сключи от името на Дружеството договор с всеки един от новоизбраните членове на Надзорния съвет</w:t>
            </w:r>
            <w:r w:rsidRPr="00924E81">
              <w:rPr>
                <w:rStyle w:val="normaltextrun"/>
                <w:rFonts w:ascii="Tahoma" w:eastAsia="Tahoma" w:hAnsi="Tahoma" w:cs="Tahoma"/>
                <w:sz w:val="22"/>
                <w:szCs w:val="22"/>
              </w:rPr>
              <w:t>.</w:t>
            </w:r>
            <w:r w:rsidRPr="00924E81">
              <w:rPr>
                <w:rStyle w:val="eop"/>
                <w:rFonts w:ascii="Tahoma" w:eastAsia="Tahoma" w:hAnsi="Tahoma" w:cs="Tahoma"/>
                <w:b/>
                <w:bCs/>
                <w:sz w:val="22"/>
                <w:szCs w:val="22"/>
              </w:rPr>
              <w:t> </w:t>
            </w:r>
          </w:p>
          <w:p w14:paraId="4BA87D7E" w14:textId="0240542B" w:rsidR="002D50BB" w:rsidRPr="00924E81" w:rsidRDefault="002D50BB" w:rsidP="00D574EF">
            <w:pPr>
              <w:pStyle w:val="paragraph"/>
              <w:spacing w:before="0" w:beforeAutospacing="0" w:after="0" w:afterAutospacing="0"/>
              <w:jc w:val="both"/>
              <w:textAlignment w:val="baseline"/>
              <w:rPr>
                <w:rFonts w:ascii="Tahoma" w:hAnsi="Tahoma" w:cs="Tahoma"/>
                <w:b/>
                <w:bCs/>
                <w:color w:val="0367AF"/>
                <w:sz w:val="22"/>
                <w:szCs w:val="22"/>
              </w:rPr>
            </w:pPr>
          </w:p>
        </w:tc>
      </w:tr>
      <w:tr w:rsidR="00E07BC5" w:rsidRPr="00924E81" w14:paraId="5969CBA2" w14:textId="77777777" w:rsidTr="005D1AA2">
        <w:tc>
          <w:tcPr>
            <w:tcW w:w="10776" w:type="dxa"/>
            <w:gridSpan w:val="2"/>
          </w:tcPr>
          <w:p w14:paraId="205712AE" w14:textId="77777777" w:rsidR="00E07BC5" w:rsidRPr="00122221" w:rsidRDefault="00E07BC5" w:rsidP="00E07BC5">
            <w:pPr>
              <w:spacing w:after="0" w:line="300" w:lineRule="exact"/>
              <w:ind w:left="0" w:firstLine="566"/>
              <w:jc w:val="center"/>
              <w:rPr>
                <w:rFonts w:eastAsia="Times New Roman"/>
                <w:b/>
                <w:color w:val="000000" w:themeColor="text1"/>
                <w:lang w:val="en-GB"/>
              </w:rPr>
            </w:pPr>
            <w:r w:rsidRPr="00122221">
              <w:rPr>
                <w:rFonts w:eastAsia="Times New Roman"/>
                <w:b/>
                <w:color w:val="000000" w:themeColor="text1"/>
                <w:lang w:val="en-GB"/>
              </w:rPr>
              <w:t xml:space="preserve">Voting method: / </w:t>
            </w:r>
            <w:proofErr w:type="spellStart"/>
            <w:r w:rsidRPr="00122221">
              <w:rPr>
                <w:rFonts w:eastAsia="Times New Roman"/>
                <w:b/>
                <w:color w:val="auto"/>
                <w:lang w:val="en-GB"/>
              </w:rPr>
              <w:t>Начин</w:t>
            </w:r>
            <w:proofErr w:type="spellEnd"/>
            <w:r w:rsidRPr="00122221">
              <w:rPr>
                <w:rFonts w:eastAsia="Times New Roman"/>
                <w:b/>
                <w:color w:val="auto"/>
                <w:lang w:val="en-GB"/>
              </w:rPr>
              <w:t xml:space="preserve"> </w:t>
            </w:r>
            <w:proofErr w:type="spellStart"/>
            <w:r w:rsidRPr="00122221">
              <w:rPr>
                <w:rFonts w:eastAsia="Times New Roman"/>
                <w:b/>
                <w:color w:val="auto"/>
                <w:lang w:val="en-GB"/>
              </w:rPr>
              <w:t>на</w:t>
            </w:r>
            <w:proofErr w:type="spellEnd"/>
            <w:r w:rsidRPr="00122221">
              <w:rPr>
                <w:rFonts w:eastAsia="Times New Roman"/>
                <w:b/>
                <w:color w:val="auto"/>
                <w:lang w:val="en-GB"/>
              </w:rPr>
              <w:t xml:space="preserve"> </w:t>
            </w:r>
            <w:proofErr w:type="spellStart"/>
            <w:r w:rsidRPr="00122221">
              <w:rPr>
                <w:rFonts w:eastAsia="Times New Roman"/>
                <w:b/>
                <w:color w:val="auto"/>
                <w:lang w:val="en-GB"/>
              </w:rPr>
              <w:t>гласуване</w:t>
            </w:r>
            <w:proofErr w:type="spellEnd"/>
            <w:r w:rsidRPr="00122221">
              <w:rPr>
                <w:rFonts w:eastAsia="Times New Roman"/>
                <w:b/>
                <w:color w:val="auto"/>
                <w:lang w:val="en-GB"/>
              </w:rPr>
              <w:t>:</w:t>
            </w:r>
          </w:p>
          <w:p w14:paraId="47746C7C"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357661574"/>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IN FAVOUR</w:t>
            </w:r>
            <w:r w:rsidR="00E07BC5" w:rsidRPr="00122221">
              <w:rPr>
                <w:lang w:val="en-GB"/>
              </w:rPr>
              <w:t xml:space="preserve"> </w:t>
            </w:r>
            <w:r w:rsidR="00E07BC5" w:rsidRPr="00122221">
              <w:rPr>
                <w:rFonts w:eastAsia="Times New Roman"/>
                <w:b/>
                <w:color w:val="000000" w:themeColor="text1"/>
                <w:lang w:val="en-GB"/>
              </w:rPr>
              <w:t>/ ЗА</w:t>
            </w:r>
          </w:p>
          <w:p w14:paraId="5872B1A1"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1692291600"/>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 xml:space="preserve"> AGAINST / ПРОТИВ</w:t>
            </w:r>
          </w:p>
          <w:p w14:paraId="43154C7F" w14:textId="77777777" w:rsidR="00E07BC5" w:rsidRPr="00122221" w:rsidRDefault="000613CA" w:rsidP="00E07BC5">
            <w:pPr>
              <w:spacing w:after="0" w:line="300" w:lineRule="exact"/>
              <w:ind w:left="4290" w:firstLine="0"/>
              <w:contextualSpacing/>
              <w:jc w:val="left"/>
              <w:rPr>
                <w:rFonts w:eastAsia="Times New Roman"/>
                <w:b/>
                <w:color w:val="000000" w:themeColor="text1"/>
                <w:lang w:val="en-GB"/>
              </w:rPr>
            </w:pPr>
            <w:sdt>
              <w:sdtPr>
                <w:rPr>
                  <w:rFonts w:eastAsia="Times New Roman"/>
                  <w:b/>
                  <w:color w:val="000000" w:themeColor="text1"/>
                  <w:lang w:val="en-GB"/>
                </w:rPr>
                <w:id w:val="852610980"/>
                <w14:checkbox>
                  <w14:checked w14:val="0"/>
                  <w14:checkedState w14:val="2612" w14:font="MS Gothic"/>
                  <w14:uncheckedState w14:val="2610" w14:font="MS Gothic"/>
                </w14:checkbox>
              </w:sdtPr>
              <w:sdtEndPr/>
              <w:sdtContent>
                <w:r w:rsidR="00E07BC5" w:rsidRPr="00122221">
                  <w:rPr>
                    <w:rFonts w:ascii="MS Gothic" w:eastAsia="MS Gothic" w:hAnsi="MS Gothic"/>
                    <w:b/>
                    <w:color w:val="000000" w:themeColor="text1"/>
                    <w:lang w:val="en-GB"/>
                  </w:rPr>
                  <w:t>☐</w:t>
                </w:r>
              </w:sdtContent>
            </w:sdt>
            <w:r w:rsidR="00E07BC5" w:rsidRPr="00122221">
              <w:rPr>
                <w:rFonts w:eastAsia="Times New Roman"/>
                <w:b/>
                <w:color w:val="000000" w:themeColor="text1"/>
                <w:lang w:val="en-GB"/>
              </w:rPr>
              <w:t xml:space="preserve"> ABSTENTION / </w:t>
            </w:r>
            <w:r w:rsidR="00E07BC5" w:rsidRPr="00122221">
              <w:rPr>
                <w:rFonts w:eastAsia="Times New Roman"/>
                <w:b/>
                <w:color w:val="auto"/>
                <w:lang w:val="en-GB"/>
              </w:rPr>
              <w:t>ВЪЗДЪРЖАЛ СЕ</w:t>
            </w:r>
          </w:p>
          <w:p w14:paraId="7FB28017" w14:textId="54303330" w:rsidR="00E07BC5" w:rsidRPr="00EC06D5" w:rsidRDefault="00656F2B" w:rsidP="00EC06D5">
            <w:pPr>
              <w:spacing w:after="0" w:line="300" w:lineRule="exact"/>
              <w:ind w:left="179"/>
              <w:jc w:val="center"/>
              <w:rPr>
                <w:rFonts w:eastAsia="Times New Roman"/>
                <w:bCs/>
                <w:i/>
                <w:iCs/>
                <w:color w:val="auto"/>
                <w:lang w:val="en-GB"/>
              </w:rPr>
            </w:pPr>
            <w:r w:rsidRPr="00122221">
              <w:rPr>
                <w:rFonts w:eastAsia="Times New Roman"/>
                <w:bCs/>
                <w:i/>
                <w:iCs/>
                <w:color w:val="000000" w:themeColor="text1"/>
                <w:lang w:val="en-GB"/>
              </w:rPr>
              <w:t>(Place a checkmark on the preferred voting method)</w:t>
            </w:r>
            <w:r w:rsidR="00044EBB">
              <w:rPr>
                <w:rFonts w:eastAsia="Times New Roman"/>
                <w:bCs/>
                <w:i/>
                <w:iCs/>
                <w:color w:val="000000" w:themeColor="text1"/>
                <w:lang w:val="en-GB"/>
              </w:rPr>
              <w:t xml:space="preserve"> </w:t>
            </w:r>
            <w:r w:rsidRPr="00122221">
              <w:rPr>
                <w:rFonts w:eastAsia="Times New Roman"/>
                <w:bCs/>
                <w:i/>
                <w:iCs/>
                <w:color w:val="000000" w:themeColor="text1"/>
                <w:lang w:val="en-GB"/>
              </w:rPr>
              <w:t>/</w:t>
            </w:r>
            <w:r w:rsidRPr="00122221">
              <w:rPr>
                <w:rFonts w:eastAsia="Times New Roman"/>
                <w:bCs/>
                <w:i/>
                <w:iCs/>
                <w:color w:val="auto"/>
                <w:lang w:val="en-GB"/>
              </w:rPr>
              <w:t xml:space="preserve"> (</w:t>
            </w:r>
            <w:proofErr w:type="spellStart"/>
            <w:r w:rsidRPr="00122221">
              <w:rPr>
                <w:rFonts w:eastAsia="Times New Roman"/>
                <w:bCs/>
                <w:i/>
                <w:iCs/>
                <w:color w:val="auto"/>
                <w:lang w:val="en-GB"/>
              </w:rPr>
              <w:t>Поставете</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отметка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избрания</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начин</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на</w:t>
            </w:r>
            <w:proofErr w:type="spellEnd"/>
            <w:r w:rsidRPr="00122221">
              <w:rPr>
                <w:rFonts w:eastAsia="Times New Roman"/>
                <w:bCs/>
                <w:i/>
                <w:iCs/>
                <w:color w:val="auto"/>
                <w:lang w:val="en-GB"/>
              </w:rPr>
              <w:t xml:space="preserve"> </w:t>
            </w:r>
            <w:proofErr w:type="spellStart"/>
            <w:r w:rsidRPr="00122221">
              <w:rPr>
                <w:rFonts w:eastAsia="Times New Roman"/>
                <w:bCs/>
                <w:i/>
                <w:iCs/>
                <w:color w:val="auto"/>
                <w:lang w:val="en-GB"/>
              </w:rPr>
              <w:t>гласуване</w:t>
            </w:r>
            <w:proofErr w:type="spellEnd"/>
            <w:r w:rsidRPr="00122221">
              <w:rPr>
                <w:rFonts w:eastAsia="Times New Roman"/>
                <w:bCs/>
                <w:i/>
                <w:iCs/>
                <w:color w:val="auto"/>
                <w:lang w:val="en-GB"/>
              </w:rPr>
              <w:t>)</w:t>
            </w:r>
          </w:p>
          <w:p w14:paraId="14A7130B" w14:textId="4277A4FB" w:rsidR="00656F2B" w:rsidRPr="00122221" w:rsidRDefault="00656F2B" w:rsidP="00E07BC5">
            <w:pPr>
              <w:spacing w:after="0"/>
              <w:ind w:left="2873"/>
              <w:rPr>
                <w:lang w:val="en-GB"/>
              </w:rPr>
            </w:pPr>
          </w:p>
        </w:tc>
      </w:tr>
      <w:tr w:rsidR="002D50BB" w:rsidRPr="00924E81" w14:paraId="587BABE3" w14:textId="77777777" w:rsidTr="002D50BB">
        <w:tc>
          <w:tcPr>
            <w:tcW w:w="5388" w:type="dxa"/>
          </w:tcPr>
          <w:p w14:paraId="19501253" w14:textId="0DB0A66F" w:rsidR="002D50BB" w:rsidRPr="00BC1336" w:rsidRDefault="002D50BB" w:rsidP="00BC1336">
            <w:pPr>
              <w:spacing w:after="0" w:line="240" w:lineRule="auto"/>
              <w:ind w:left="31" w:firstLine="0"/>
              <w:rPr>
                <w:rFonts w:eastAsia="Times New Roman"/>
                <w:color w:val="000000" w:themeColor="text1"/>
                <w:lang w:val="en-GB"/>
              </w:rPr>
            </w:pPr>
            <w:r w:rsidRPr="00122221">
              <w:rPr>
                <w:rFonts w:eastAsia="Times New Roman"/>
                <w:color w:val="000000" w:themeColor="text1"/>
                <w:lang w:val="en-GB"/>
              </w:rPr>
              <w:t>I am aware that according to Art. 115, para. 6 of the POSA, in order for my vote exercised with this declaration to be valid</w:t>
            </w:r>
            <w:r w:rsidRPr="00122221">
              <w:rPr>
                <w:rStyle w:val="FootnoteReference"/>
                <w:rFonts w:eastAsia="Times New Roman"/>
                <w:color w:val="000000" w:themeColor="text1"/>
                <w:lang w:val="en-GB"/>
              </w:rPr>
              <w:t xml:space="preserve"> </w:t>
            </w:r>
            <w:r w:rsidRPr="00122221">
              <w:rPr>
                <w:rStyle w:val="FootnoteReference"/>
                <w:rFonts w:eastAsia="Times New Roman"/>
                <w:color w:val="000000" w:themeColor="text1"/>
                <w:lang w:val="en-GB"/>
              </w:rPr>
              <w:footnoteReference w:id="2"/>
            </w:r>
            <w:r w:rsidRPr="00122221">
              <w:rPr>
                <w:rFonts w:eastAsia="Times New Roman"/>
                <w:color w:val="000000" w:themeColor="text1"/>
                <w:lang w:val="en-GB"/>
              </w:rPr>
              <w:t xml:space="preserve">, </w:t>
            </w:r>
            <w:r w:rsidR="00B82B09" w:rsidRPr="00B82B09">
              <w:rPr>
                <w:rFonts w:eastAsia="Times New Roman"/>
                <w:color w:val="000000" w:themeColor="text1"/>
                <w:lang w:val="en-GB"/>
              </w:rPr>
              <w:t xml:space="preserve">the declaration along with </w:t>
            </w:r>
            <w:r w:rsidR="00B82B09" w:rsidRPr="00B82B09">
              <w:rPr>
                <w:rFonts w:eastAsia="Times New Roman"/>
                <w:color w:val="000000" w:themeColor="text1"/>
                <w:lang w:val="en-GB"/>
              </w:rPr>
              <w:lastRenderedPageBreak/>
              <w:t xml:space="preserve">the documents specified in the rules for voting by correspondence and described in the invitation for convening the Extraordinary General Meeting of Shareholders of </w:t>
            </w:r>
            <w:proofErr w:type="spellStart"/>
            <w:r w:rsidR="00B82B09" w:rsidRPr="00B82B09">
              <w:rPr>
                <w:rFonts w:eastAsia="Times New Roman"/>
                <w:color w:val="000000" w:themeColor="text1"/>
                <w:lang w:val="en-GB"/>
              </w:rPr>
              <w:t>Telelink</w:t>
            </w:r>
            <w:proofErr w:type="spellEnd"/>
            <w:r w:rsidR="00B82B09" w:rsidRPr="00B82B09">
              <w:rPr>
                <w:rFonts w:eastAsia="Times New Roman"/>
                <w:color w:val="000000" w:themeColor="text1"/>
                <w:lang w:val="en-GB"/>
              </w:rPr>
              <w:t xml:space="preserve"> Business Services Group AD, convened for 21 November 2023 at 10:00 a.m. (Eastern European Standard Time EET = UTC+2 (Coordinated Universal Time UTC)), and in the absence of a quorum on that date - for 6 December 2023 at 10:00 a.m. (Eastern European Standard Time EET) = UTC+2 (Coordinated Universal Time UTC)), shall be received by </w:t>
            </w:r>
            <w:proofErr w:type="spellStart"/>
            <w:r w:rsidR="00B82B09" w:rsidRPr="00B82B09">
              <w:rPr>
                <w:rFonts w:eastAsia="Times New Roman"/>
                <w:color w:val="000000" w:themeColor="text1"/>
                <w:lang w:val="en-GB"/>
              </w:rPr>
              <w:t>Telelink</w:t>
            </w:r>
            <w:proofErr w:type="spellEnd"/>
            <w:r w:rsidR="00B82B09" w:rsidRPr="00B82B09">
              <w:rPr>
                <w:rFonts w:eastAsia="Times New Roman"/>
                <w:color w:val="000000" w:themeColor="text1"/>
                <w:lang w:val="en-GB"/>
              </w:rPr>
              <w:t xml:space="preserve"> Business Services Group AD in one of the ways indicated in the invitation at the latest on the day, preceding the date of the General Meeting</w:t>
            </w:r>
            <w:r w:rsidRPr="00122221">
              <w:rPr>
                <w:rFonts w:eastAsia="Times New Roman"/>
                <w:color w:val="000000" w:themeColor="text1"/>
                <w:lang w:val="en-GB"/>
              </w:rPr>
              <w:t>.</w:t>
            </w:r>
          </w:p>
        </w:tc>
        <w:tc>
          <w:tcPr>
            <w:tcW w:w="5388" w:type="dxa"/>
          </w:tcPr>
          <w:p w14:paraId="4DE20C9C" w14:textId="13A16EA6" w:rsidR="002D50BB" w:rsidRPr="00BC1336" w:rsidRDefault="002D50BB" w:rsidP="00BC1336">
            <w:pPr>
              <w:spacing w:after="0" w:line="240" w:lineRule="auto"/>
              <w:ind w:left="31" w:firstLine="0"/>
              <w:rPr>
                <w:rFonts w:eastAsia="Times New Roman"/>
              </w:rPr>
            </w:pPr>
            <w:r w:rsidRPr="00924E81">
              <w:rPr>
                <w:rFonts w:eastAsia="Times New Roman"/>
              </w:rPr>
              <w:lastRenderedPageBreak/>
              <w:t xml:space="preserve">Известно ми е, че съгласно чл. 115, ал. 6 от ЗППЦК, за да бъде валиден вотът ми, упражнен с </w:t>
            </w:r>
            <w:r w:rsidRPr="00924E81">
              <w:rPr>
                <w:rFonts w:eastAsia="Times New Roman"/>
              </w:rPr>
              <w:lastRenderedPageBreak/>
              <w:t>настоящата декларация</w:t>
            </w:r>
            <w:r w:rsidRPr="00924E81">
              <w:rPr>
                <w:rStyle w:val="FootnoteReference"/>
                <w:rFonts w:eastAsia="Times New Roman"/>
              </w:rPr>
              <w:footnoteReference w:id="3"/>
            </w:r>
            <w:r w:rsidRPr="00924E81">
              <w:rPr>
                <w:rFonts w:eastAsia="Times New Roman"/>
              </w:rPr>
              <w:t xml:space="preserve">, </w:t>
            </w:r>
            <w:r w:rsidR="009257EE" w:rsidRPr="009257EE">
              <w:rPr>
                <w:rFonts w:eastAsia="Times New Roman"/>
              </w:rPr>
              <w:t>е необходимо същата, заедно с документите, посочени в правилата за гласуване чрез кореспонденция и описани в поканата за свикване на извънредното общо събрание на акционерите на „Телелинк Бизнес Сървисис Груп” АД, свикано за 21.11.2023 г. от 10:00 часа (Източноевропейско стандартно време EET=UTC+2 (координирано универсално време UTC)), а при липса на кворум на тази дата - за 06.12.2023 г. от 10:00 часа (Източноевропейско стандартно време EET=UTC+2 (координирано универсално време UTC)), да са получени от „Телелинк Бизнес Сървисис Груп” АД по един от указаните в поканата начини най-късно в деня, предхождащ датата на общото събрание</w:t>
            </w:r>
            <w:r w:rsidRPr="00924E81">
              <w:rPr>
                <w:rFonts w:eastAsia="Times New Roman"/>
              </w:rPr>
              <w:t>.</w:t>
            </w:r>
          </w:p>
        </w:tc>
      </w:tr>
      <w:tr w:rsidR="002D50BB" w:rsidRPr="00924E81" w14:paraId="57E6A1BF" w14:textId="77777777" w:rsidTr="002D50BB">
        <w:trPr>
          <w:trHeight w:val="154"/>
        </w:trPr>
        <w:tc>
          <w:tcPr>
            <w:tcW w:w="5388" w:type="dxa"/>
          </w:tcPr>
          <w:p w14:paraId="263C4022" w14:textId="77777777" w:rsidR="002D50BB" w:rsidRPr="00122221" w:rsidRDefault="002D50BB" w:rsidP="00D574EF">
            <w:pPr>
              <w:spacing w:after="0" w:line="240" w:lineRule="auto"/>
              <w:ind w:left="566" w:firstLine="0"/>
              <w:rPr>
                <w:rFonts w:eastAsia="Times New Roman"/>
                <w:lang w:val="en-GB"/>
              </w:rPr>
            </w:pPr>
          </w:p>
        </w:tc>
        <w:tc>
          <w:tcPr>
            <w:tcW w:w="5388" w:type="dxa"/>
          </w:tcPr>
          <w:p w14:paraId="508B021D" w14:textId="383F17A3" w:rsidR="002D50BB" w:rsidRPr="00924E81" w:rsidRDefault="002D50BB" w:rsidP="00D574EF">
            <w:pPr>
              <w:spacing w:after="0" w:line="240" w:lineRule="auto"/>
              <w:ind w:left="566" w:firstLine="0"/>
              <w:rPr>
                <w:rFonts w:eastAsia="Times New Roman"/>
              </w:rPr>
            </w:pPr>
          </w:p>
        </w:tc>
      </w:tr>
    </w:tbl>
    <w:p w14:paraId="32091D11" w14:textId="77777777" w:rsidR="00532415" w:rsidRDefault="00532415"/>
    <w:p w14:paraId="7B4CF88A" w14:textId="1EEB5311" w:rsidR="00532415" w:rsidRDefault="00532415" w:rsidP="00BC1336">
      <w:pPr>
        <w:pStyle w:val="NoSpacing"/>
        <w:ind w:left="-709" w:firstLine="0"/>
        <w:jc w:val="center"/>
        <w:rPr>
          <w:rFonts w:eastAsia="Times New Roman"/>
          <w:b/>
          <w:bCs/>
          <w:lang w:val="en-US"/>
        </w:rPr>
      </w:pPr>
      <w:r>
        <w:rPr>
          <w:rFonts w:eastAsia="Times New Roman"/>
          <w:b/>
          <w:bCs/>
          <w:lang w:val="en-US"/>
        </w:rPr>
        <w:t>Date</w:t>
      </w:r>
      <w:r w:rsidR="005424CA">
        <w:rPr>
          <w:rFonts w:eastAsia="Times New Roman"/>
          <w:b/>
          <w:bCs/>
        </w:rPr>
        <w:t xml:space="preserve"> / Дата</w:t>
      </w:r>
      <w:r>
        <w:rPr>
          <w:rFonts w:eastAsia="Times New Roman"/>
          <w:b/>
          <w:bCs/>
          <w:lang w:val="en-US"/>
        </w:rPr>
        <w:t>:</w:t>
      </w:r>
    </w:p>
    <w:p w14:paraId="635F27A1" w14:textId="77777777" w:rsidR="00E201F7" w:rsidRDefault="00E201F7" w:rsidP="00BC1336">
      <w:pPr>
        <w:pStyle w:val="NoSpacing"/>
        <w:ind w:left="-709" w:firstLine="0"/>
        <w:jc w:val="center"/>
        <w:rPr>
          <w:rFonts w:eastAsia="Times New Roman"/>
          <w:b/>
          <w:bCs/>
          <w:lang w:val="en-US"/>
        </w:rPr>
      </w:pPr>
    </w:p>
    <w:p w14:paraId="5EF7D9CE" w14:textId="77777777" w:rsidR="001932F7" w:rsidRPr="00532415" w:rsidRDefault="001932F7" w:rsidP="00BC1336">
      <w:pPr>
        <w:pStyle w:val="NoSpacing"/>
        <w:ind w:left="-709" w:firstLine="0"/>
        <w:jc w:val="center"/>
        <w:rPr>
          <w:rFonts w:eastAsia="Times New Roman"/>
          <w:b/>
          <w:bCs/>
          <w:lang w:val="en-US"/>
        </w:rPr>
      </w:pPr>
    </w:p>
    <w:p w14:paraId="5823B21D" w14:textId="37B6347D" w:rsidR="00255ACF" w:rsidRDefault="00BC1336" w:rsidP="00BC1336">
      <w:pPr>
        <w:pStyle w:val="NoSpacing"/>
        <w:ind w:left="-709" w:firstLine="0"/>
        <w:jc w:val="center"/>
        <w:rPr>
          <w:rFonts w:eastAsia="Times New Roman"/>
          <w:color w:val="000000" w:themeColor="text1"/>
          <w:lang w:val="en-GB"/>
        </w:rPr>
      </w:pPr>
      <w:r w:rsidRPr="00BC1336">
        <w:rPr>
          <w:rFonts w:eastAsia="Times New Roman"/>
          <w:b/>
          <w:bCs/>
        </w:rPr>
        <w:t xml:space="preserve">DECLARATOR </w:t>
      </w:r>
      <w:r>
        <w:rPr>
          <w:rFonts w:eastAsia="Times New Roman"/>
          <w:b/>
          <w:bCs/>
          <w:lang w:val="en-US"/>
        </w:rPr>
        <w:t xml:space="preserve">/ </w:t>
      </w:r>
      <w:r w:rsidR="00532415" w:rsidRPr="00F060D2">
        <w:rPr>
          <w:rFonts w:eastAsia="Times New Roman"/>
          <w:b/>
          <w:bCs/>
        </w:rPr>
        <w:t>ДЕКЛАРАТОР</w:t>
      </w:r>
      <w:r w:rsidR="00255ACF">
        <w:rPr>
          <w:rFonts w:eastAsia="Times New Roman"/>
          <w:b/>
          <w:bCs/>
          <w:color w:val="000000" w:themeColor="text1"/>
          <w:lang w:val="en-GB"/>
        </w:rPr>
        <w:t>:</w:t>
      </w:r>
    </w:p>
    <w:p w14:paraId="72CEB2C8" w14:textId="49D36979" w:rsidR="00532415" w:rsidRDefault="00532415" w:rsidP="00BC1336">
      <w:pPr>
        <w:pStyle w:val="NoSpacing"/>
        <w:ind w:left="-709" w:firstLine="0"/>
        <w:jc w:val="center"/>
        <w:rPr>
          <w:rFonts w:eastAsia="Times New Roman"/>
        </w:rPr>
      </w:pPr>
    </w:p>
    <w:p w14:paraId="3CFB5E29" w14:textId="77777777" w:rsidR="00532415" w:rsidRDefault="00532415" w:rsidP="00BC1336">
      <w:pPr>
        <w:pStyle w:val="NoSpacing"/>
        <w:ind w:left="-709" w:firstLine="0"/>
        <w:jc w:val="center"/>
        <w:rPr>
          <w:rFonts w:eastAsia="Times New Roman"/>
        </w:rPr>
      </w:pPr>
    </w:p>
    <w:p w14:paraId="5AD0CE9B" w14:textId="77777777" w:rsidR="00532415" w:rsidRPr="00532415" w:rsidRDefault="00532415" w:rsidP="00BC1336">
      <w:pPr>
        <w:pStyle w:val="NoSpacing"/>
        <w:ind w:left="-709" w:firstLine="0"/>
        <w:jc w:val="center"/>
        <w:rPr>
          <w:rFonts w:eastAsia="Times New Roman"/>
        </w:rPr>
      </w:pPr>
    </w:p>
    <w:p w14:paraId="7EADA733" w14:textId="6306A659" w:rsidR="00532415" w:rsidRPr="00F060D2" w:rsidRDefault="00532415" w:rsidP="00BC1336">
      <w:pPr>
        <w:pStyle w:val="NoSpacing"/>
        <w:ind w:left="-709" w:firstLine="0"/>
        <w:jc w:val="center"/>
        <w:rPr>
          <w:rFonts w:eastAsia="Times New Roman"/>
          <w:b/>
        </w:rPr>
      </w:pPr>
      <w:r w:rsidRPr="00F060D2">
        <w:rPr>
          <w:rFonts w:eastAsia="Times New Roman"/>
          <w:b/>
        </w:rPr>
        <w:t>..........................................................</w:t>
      </w:r>
    </w:p>
    <w:p w14:paraId="66F45C2A" w14:textId="5849F150" w:rsidR="00532415" w:rsidRDefault="00532415" w:rsidP="00BC1336">
      <w:pPr>
        <w:pStyle w:val="NoSpacing"/>
        <w:ind w:left="-709" w:firstLine="0"/>
        <w:jc w:val="center"/>
        <w:rPr>
          <w:rFonts w:eastAsia="Times New Roman"/>
          <w:bCs/>
          <w:i/>
          <w:iCs/>
        </w:rPr>
      </w:pPr>
      <w:r w:rsidRPr="00F060D2">
        <w:rPr>
          <w:rFonts w:eastAsia="Times New Roman"/>
          <w:bCs/>
          <w:i/>
          <w:iCs/>
        </w:rPr>
        <w:t>(</w:t>
      </w:r>
      <w:r w:rsidR="005424CA">
        <w:rPr>
          <w:rFonts w:eastAsia="Times New Roman"/>
          <w:bCs/>
          <w:i/>
          <w:iCs/>
          <w:lang w:val="en-US"/>
        </w:rPr>
        <w:t xml:space="preserve">signature / </w:t>
      </w:r>
      <w:r w:rsidRPr="00F060D2">
        <w:rPr>
          <w:rFonts w:eastAsia="Times New Roman"/>
          <w:bCs/>
          <w:i/>
          <w:iCs/>
        </w:rPr>
        <w:t>подпис)</w:t>
      </w:r>
    </w:p>
    <w:p w14:paraId="31073887" w14:textId="77777777" w:rsidR="00E201F7" w:rsidRDefault="00E201F7" w:rsidP="00BC1336">
      <w:pPr>
        <w:pStyle w:val="NoSpacing"/>
        <w:ind w:left="-709" w:firstLine="0"/>
        <w:jc w:val="center"/>
        <w:rPr>
          <w:rFonts w:eastAsia="Times New Roman"/>
          <w:bCs/>
          <w:i/>
          <w:iCs/>
        </w:rPr>
      </w:pPr>
    </w:p>
    <w:p w14:paraId="4C2D7A00" w14:textId="235896BF" w:rsidR="00E201F7" w:rsidRPr="00E201F7" w:rsidRDefault="00E201F7" w:rsidP="00BC1336">
      <w:pPr>
        <w:pStyle w:val="NoSpacing"/>
        <w:ind w:left="-709" w:firstLine="0"/>
        <w:jc w:val="center"/>
        <w:rPr>
          <w:rFonts w:eastAsia="Times New Roman"/>
          <w:bCs/>
          <w:i/>
          <w:iCs/>
          <w:lang w:val="en-US"/>
        </w:rPr>
      </w:pPr>
      <w:proofErr w:type="spellStart"/>
      <w:r w:rsidRPr="00E201F7">
        <w:rPr>
          <w:rFonts w:eastAsia="Times New Roman"/>
          <w:b/>
          <w:bCs/>
        </w:rPr>
        <w:t>Name</w:t>
      </w:r>
      <w:proofErr w:type="spellEnd"/>
      <w:r w:rsidR="005424CA">
        <w:rPr>
          <w:rFonts w:eastAsia="Times New Roman"/>
          <w:b/>
          <w:bCs/>
          <w:lang w:val="en-US"/>
        </w:rPr>
        <w:t xml:space="preserve"> / </w:t>
      </w:r>
      <w:r w:rsidR="005424CA">
        <w:rPr>
          <w:rFonts w:eastAsia="Times New Roman"/>
          <w:b/>
          <w:bCs/>
        </w:rPr>
        <w:t>Име</w:t>
      </w:r>
      <w:r w:rsidRPr="00E201F7">
        <w:rPr>
          <w:rFonts w:eastAsia="Times New Roman"/>
          <w:b/>
          <w:bCs/>
        </w:rPr>
        <w:t>: ……………………………………………</w:t>
      </w:r>
    </w:p>
    <w:p w14:paraId="10AD6A82" w14:textId="77777777" w:rsidR="00532415" w:rsidRDefault="00532415" w:rsidP="00BC1336">
      <w:pPr>
        <w:ind w:left="-709"/>
      </w:pPr>
    </w:p>
    <w:sectPr w:rsidR="00532415" w:rsidSect="00656F2B">
      <w:headerReference w:type="default" r:id="rId7"/>
      <w:footerReference w:type="default" r:id="rId8"/>
      <w:pgSz w:w="11906" w:h="16838"/>
      <w:pgMar w:top="1702" w:right="566"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3792" w14:textId="77777777" w:rsidR="002B5FC7" w:rsidRDefault="002B5FC7" w:rsidP="00532415">
      <w:pPr>
        <w:spacing w:after="0" w:line="240" w:lineRule="auto"/>
      </w:pPr>
      <w:r>
        <w:separator/>
      </w:r>
    </w:p>
  </w:endnote>
  <w:endnote w:type="continuationSeparator" w:id="0">
    <w:p w14:paraId="78FC4E9A" w14:textId="77777777" w:rsidR="002B5FC7" w:rsidRDefault="002B5FC7" w:rsidP="0053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Calibri"/>
    <w:charset w:val="CC"/>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992"/>
    </w:tblGrid>
    <w:tr w:rsidR="00856A6F" w:rsidRPr="00610E2A" w14:paraId="341E22A1" w14:textId="77777777" w:rsidTr="00856A6F">
      <w:tc>
        <w:tcPr>
          <w:tcW w:w="9923" w:type="dxa"/>
          <w:tcBorders>
            <w:top w:val="single" w:sz="12" w:space="0" w:color="0067E7"/>
          </w:tcBorders>
          <w:vAlign w:val="center"/>
        </w:tcPr>
        <w:p w14:paraId="6F9A7D81" w14:textId="77777777" w:rsidR="00856A6F" w:rsidRPr="00610E2A" w:rsidRDefault="00856A6F" w:rsidP="00856A6F">
          <w:pPr>
            <w:pStyle w:val="Footer"/>
            <w:rPr>
              <w:rFonts w:ascii="TT Commons" w:hAnsi="TT Commons"/>
            </w:rPr>
          </w:pPr>
        </w:p>
      </w:tc>
      <w:tc>
        <w:tcPr>
          <w:tcW w:w="992" w:type="dxa"/>
          <w:tcBorders>
            <w:top w:val="single" w:sz="12" w:space="0" w:color="0067E7"/>
          </w:tcBorders>
          <w:vAlign w:val="center"/>
        </w:tcPr>
        <w:p w14:paraId="14CDBED1" w14:textId="77777777" w:rsidR="00856A6F" w:rsidRPr="00610E2A" w:rsidRDefault="000613CA" w:rsidP="00856A6F">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EndPr/>
            <w:sdtContent>
              <w:r w:rsidR="00856A6F" w:rsidRPr="00610E2A">
                <w:rPr>
                  <w:rFonts w:ascii="TT Commons" w:hAnsi="TT Commons"/>
                </w:rPr>
                <w:fldChar w:fldCharType="begin"/>
              </w:r>
              <w:r w:rsidR="00856A6F" w:rsidRPr="00610E2A">
                <w:rPr>
                  <w:rFonts w:ascii="TT Commons" w:hAnsi="TT Commons"/>
                </w:rPr>
                <w:instrText>PAGE</w:instrText>
              </w:r>
              <w:r w:rsidR="00856A6F" w:rsidRPr="00610E2A">
                <w:rPr>
                  <w:rFonts w:ascii="TT Commons" w:hAnsi="TT Commons"/>
                </w:rPr>
                <w:fldChar w:fldCharType="separate"/>
              </w:r>
              <w:r w:rsidR="00856A6F" w:rsidRPr="00610E2A">
                <w:rPr>
                  <w:rFonts w:ascii="TT Commons" w:hAnsi="TT Commons"/>
                </w:rPr>
                <w:t>1</w:t>
              </w:r>
              <w:r w:rsidR="00856A6F" w:rsidRPr="00610E2A">
                <w:rPr>
                  <w:rFonts w:ascii="TT Commons" w:hAnsi="TT Commons"/>
                </w:rPr>
                <w:fldChar w:fldCharType="end"/>
              </w:r>
              <w:r w:rsidR="00856A6F" w:rsidRPr="00610E2A">
                <w:rPr>
                  <w:rFonts w:ascii="TT Commons" w:hAnsi="TT Commons"/>
                </w:rPr>
                <w:t xml:space="preserve"> | </w:t>
              </w:r>
              <w:r w:rsidR="00856A6F" w:rsidRPr="00610E2A">
                <w:rPr>
                  <w:rFonts w:ascii="TT Commons" w:hAnsi="TT Commons"/>
                </w:rPr>
                <w:fldChar w:fldCharType="begin"/>
              </w:r>
              <w:r w:rsidR="00856A6F" w:rsidRPr="00610E2A">
                <w:rPr>
                  <w:rFonts w:ascii="TT Commons" w:hAnsi="TT Commons"/>
                </w:rPr>
                <w:instrText>NUMPAGES</w:instrText>
              </w:r>
              <w:r w:rsidR="00856A6F" w:rsidRPr="00610E2A">
                <w:rPr>
                  <w:rFonts w:ascii="TT Commons" w:hAnsi="TT Commons"/>
                </w:rPr>
                <w:fldChar w:fldCharType="separate"/>
              </w:r>
              <w:r w:rsidR="00856A6F" w:rsidRPr="00610E2A">
                <w:rPr>
                  <w:rFonts w:ascii="TT Commons" w:hAnsi="TT Commons"/>
                </w:rPr>
                <w:t>1</w:t>
              </w:r>
              <w:r w:rsidR="00856A6F" w:rsidRPr="00610E2A">
                <w:rPr>
                  <w:rFonts w:ascii="TT Commons" w:hAnsi="TT Commons"/>
                </w:rPr>
                <w:fldChar w:fldCharType="end"/>
              </w:r>
            </w:sdtContent>
          </w:sdt>
        </w:p>
      </w:tc>
    </w:tr>
  </w:tbl>
  <w:p w14:paraId="357F30D9" w14:textId="77777777" w:rsidR="00532415" w:rsidRPr="00532415" w:rsidRDefault="00532415" w:rsidP="0053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0AC5" w14:textId="77777777" w:rsidR="002B5FC7" w:rsidRDefault="002B5FC7" w:rsidP="00532415">
      <w:pPr>
        <w:spacing w:after="0" w:line="240" w:lineRule="auto"/>
      </w:pPr>
      <w:r>
        <w:separator/>
      </w:r>
    </w:p>
  </w:footnote>
  <w:footnote w:type="continuationSeparator" w:id="0">
    <w:p w14:paraId="7DF04A15" w14:textId="77777777" w:rsidR="002B5FC7" w:rsidRDefault="002B5FC7" w:rsidP="00532415">
      <w:pPr>
        <w:spacing w:after="0" w:line="240" w:lineRule="auto"/>
      </w:pPr>
      <w:r>
        <w:continuationSeparator/>
      </w:r>
    </w:p>
  </w:footnote>
  <w:footnote w:id="1">
    <w:p w14:paraId="58EBF3DC" w14:textId="44412BDB" w:rsidR="002D50BB" w:rsidRPr="00255ACF" w:rsidRDefault="002D50BB" w:rsidP="002E0CF1">
      <w:pPr>
        <w:pStyle w:val="FootnoteText"/>
        <w:ind w:left="0"/>
        <w:rPr>
          <w:lang w:val="en-US"/>
        </w:rPr>
      </w:pPr>
      <w:r>
        <w:rPr>
          <w:rStyle w:val="FootnoteReference"/>
        </w:rPr>
        <w:footnoteRef/>
      </w:r>
      <w:r>
        <w:t xml:space="preserve"> </w:t>
      </w:r>
      <w:proofErr w:type="spellStart"/>
      <w:r w:rsidR="002E0CF1" w:rsidRPr="002E0CF1">
        <w:t>number</w:t>
      </w:r>
      <w:proofErr w:type="spellEnd"/>
      <w:r w:rsidR="002E0CF1" w:rsidRPr="002E0CF1">
        <w:t xml:space="preserve"> </w:t>
      </w:r>
      <w:proofErr w:type="spellStart"/>
      <w:r w:rsidR="002E0CF1" w:rsidRPr="002E0CF1">
        <w:t>of</w:t>
      </w:r>
      <w:proofErr w:type="spellEnd"/>
      <w:r w:rsidR="002E0CF1" w:rsidRPr="002E0CF1">
        <w:t xml:space="preserve"> </w:t>
      </w:r>
      <w:proofErr w:type="spellStart"/>
      <w:r w:rsidR="002E0CF1" w:rsidRPr="002E0CF1">
        <w:t>voting</w:t>
      </w:r>
      <w:proofErr w:type="spellEnd"/>
      <w:r w:rsidR="002E0CF1" w:rsidRPr="002E0CF1">
        <w:t xml:space="preserve"> </w:t>
      </w:r>
      <w:proofErr w:type="spellStart"/>
      <w:r w:rsidR="002E0CF1" w:rsidRPr="002E0CF1">
        <w:t>rights</w:t>
      </w:r>
      <w:proofErr w:type="spellEnd"/>
      <w:r w:rsidR="002E0CF1" w:rsidRPr="002E0CF1">
        <w:t xml:space="preserve"> </w:t>
      </w:r>
      <w:proofErr w:type="spellStart"/>
      <w:r w:rsidR="002E0CF1" w:rsidRPr="002E0CF1">
        <w:t>is</w:t>
      </w:r>
      <w:proofErr w:type="spellEnd"/>
      <w:r w:rsidR="002E0CF1" w:rsidRPr="002E0CF1">
        <w:t xml:space="preserve"> </w:t>
      </w:r>
      <w:proofErr w:type="spellStart"/>
      <w:r w:rsidR="002E0CF1" w:rsidRPr="002E0CF1">
        <w:t>indicated</w:t>
      </w:r>
      <w:proofErr w:type="spellEnd"/>
      <w:r w:rsidR="002E0CF1" w:rsidRPr="002E0CF1">
        <w:t xml:space="preserve"> </w:t>
      </w:r>
      <w:proofErr w:type="spellStart"/>
      <w:r w:rsidR="002E0CF1" w:rsidRPr="002E0CF1">
        <w:t>only</w:t>
      </w:r>
      <w:proofErr w:type="spellEnd"/>
      <w:r w:rsidR="002E0CF1" w:rsidRPr="002E0CF1">
        <w:t xml:space="preserve"> </w:t>
      </w:r>
      <w:proofErr w:type="spellStart"/>
      <w:r w:rsidR="002E0CF1" w:rsidRPr="002E0CF1">
        <w:t>if</w:t>
      </w:r>
      <w:proofErr w:type="spellEnd"/>
      <w:r w:rsidR="002E0CF1" w:rsidRPr="002E0CF1">
        <w:t xml:space="preserve"> </w:t>
      </w:r>
      <w:proofErr w:type="spellStart"/>
      <w:r w:rsidR="002E0CF1" w:rsidRPr="002E0CF1">
        <w:t>it</w:t>
      </w:r>
      <w:proofErr w:type="spellEnd"/>
      <w:r w:rsidR="002E0CF1" w:rsidRPr="002E0CF1">
        <w:t xml:space="preserve"> </w:t>
      </w:r>
      <w:proofErr w:type="spellStart"/>
      <w:r w:rsidR="002E0CF1" w:rsidRPr="002E0CF1">
        <w:t>does</w:t>
      </w:r>
      <w:proofErr w:type="spellEnd"/>
      <w:r w:rsidR="002E0CF1" w:rsidRPr="002E0CF1">
        <w:t xml:space="preserve"> </w:t>
      </w:r>
      <w:proofErr w:type="spellStart"/>
      <w:r w:rsidR="002E0CF1" w:rsidRPr="002E0CF1">
        <w:t>not</w:t>
      </w:r>
      <w:proofErr w:type="spellEnd"/>
      <w:r w:rsidR="002E0CF1" w:rsidRPr="002E0CF1">
        <w:t xml:space="preserve"> </w:t>
      </w:r>
      <w:proofErr w:type="spellStart"/>
      <w:r w:rsidR="002E0CF1" w:rsidRPr="002E0CF1">
        <w:t>match</w:t>
      </w:r>
      <w:proofErr w:type="spellEnd"/>
      <w:r w:rsidR="002E0CF1" w:rsidRPr="002E0CF1">
        <w:t xml:space="preserve"> </w:t>
      </w:r>
      <w:proofErr w:type="spellStart"/>
      <w:r w:rsidR="002E0CF1" w:rsidRPr="002E0CF1">
        <w:t>the</w:t>
      </w:r>
      <w:proofErr w:type="spellEnd"/>
      <w:r w:rsidR="002E0CF1" w:rsidRPr="002E0CF1">
        <w:t xml:space="preserve"> </w:t>
      </w:r>
      <w:proofErr w:type="spellStart"/>
      <w:r w:rsidR="002E0CF1" w:rsidRPr="002E0CF1">
        <w:t>number</w:t>
      </w:r>
      <w:proofErr w:type="spellEnd"/>
      <w:r w:rsidR="002E0CF1" w:rsidRPr="002E0CF1">
        <w:t xml:space="preserve"> </w:t>
      </w:r>
      <w:proofErr w:type="spellStart"/>
      <w:r w:rsidR="002E0CF1" w:rsidRPr="002E0CF1">
        <w:t>of</w:t>
      </w:r>
      <w:proofErr w:type="spellEnd"/>
      <w:r w:rsidR="002E0CF1" w:rsidRPr="002E0CF1">
        <w:t xml:space="preserve"> </w:t>
      </w:r>
      <w:proofErr w:type="spellStart"/>
      <w:r w:rsidR="002E0CF1" w:rsidRPr="002E0CF1">
        <w:t>shares</w:t>
      </w:r>
      <w:proofErr w:type="spellEnd"/>
      <w:r w:rsidR="002E0CF1" w:rsidRPr="002E0CF1">
        <w:t xml:space="preserve"> </w:t>
      </w:r>
      <w:proofErr w:type="spellStart"/>
      <w:r w:rsidR="002E0CF1" w:rsidRPr="002E0CF1">
        <w:t>owned</w:t>
      </w:r>
      <w:proofErr w:type="spellEnd"/>
      <w:r w:rsidRPr="00216C77">
        <w:t xml:space="preserve"> </w:t>
      </w:r>
      <w:r>
        <w:rPr>
          <w:sz w:val="18"/>
          <w:szCs w:val="18"/>
          <w:lang w:val="en-US"/>
        </w:rPr>
        <w:t>/</w:t>
      </w:r>
      <w:r w:rsidRPr="00255ACF">
        <w:t xml:space="preserve"> </w:t>
      </w:r>
      <w:r>
        <w:rPr>
          <w:rStyle w:val="FootnoteReference"/>
        </w:rPr>
        <w:footnoteRef/>
      </w:r>
      <w:r>
        <w:t xml:space="preserve">  </w:t>
      </w:r>
      <w:proofErr w:type="spellStart"/>
      <w:r w:rsidR="002E0CF1" w:rsidRPr="002E0CF1">
        <w:rPr>
          <w:sz w:val="18"/>
          <w:szCs w:val="18"/>
          <w:lang w:val="en-US"/>
        </w:rPr>
        <w:t>брой</w:t>
      </w:r>
      <w:proofErr w:type="spellEnd"/>
      <w:r w:rsidR="002E0CF1" w:rsidRPr="002E0CF1">
        <w:rPr>
          <w:sz w:val="18"/>
          <w:szCs w:val="18"/>
          <w:lang w:val="en-US"/>
        </w:rPr>
        <w:t xml:space="preserve"> </w:t>
      </w:r>
      <w:proofErr w:type="spellStart"/>
      <w:r w:rsidR="002E0CF1" w:rsidRPr="002E0CF1">
        <w:rPr>
          <w:sz w:val="18"/>
          <w:szCs w:val="18"/>
          <w:lang w:val="en-US"/>
        </w:rPr>
        <w:t>права</w:t>
      </w:r>
      <w:proofErr w:type="spellEnd"/>
      <w:r w:rsidR="002E0CF1" w:rsidRPr="002E0CF1">
        <w:rPr>
          <w:sz w:val="18"/>
          <w:szCs w:val="18"/>
          <w:lang w:val="en-US"/>
        </w:rPr>
        <w:t xml:space="preserve"> </w:t>
      </w:r>
      <w:proofErr w:type="spellStart"/>
      <w:r w:rsidR="002E0CF1" w:rsidRPr="002E0CF1">
        <w:rPr>
          <w:sz w:val="18"/>
          <w:szCs w:val="18"/>
          <w:lang w:val="en-US"/>
        </w:rPr>
        <w:t>на</w:t>
      </w:r>
      <w:proofErr w:type="spellEnd"/>
      <w:r w:rsidR="002E0CF1" w:rsidRPr="002E0CF1">
        <w:rPr>
          <w:sz w:val="18"/>
          <w:szCs w:val="18"/>
          <w:lang w:val="en-US"/>
        </w:rPr>
        <w:t xml:space="preserve"> </w:t>
      </w:r>
      <w:proofErr w:type="spellStart"/>
      <w:r w:rsidR="002E0CF1" w:rsidRPr="002E0CF1">
        <w:rPr>
          <w:sz w:val="18"/>
          <w:szCs w:val="18"/>
          <w:lang w:val="en-US"/>
        </w:rPr>
        <w:t>глас</w:t>
      </w:r>
      <w:proofErr w:type="spellEnd"/>
      <w:r w:rsidR="002E0CF1" w:rsidRPr="002E0CF1">
        <w:rPr>
          <w:sz w:val="18"/>
          <w:szCs w:val="18"/>
          <w:lang w:val="en-US"/>
        </w:rPr>
        <w:t xml:space="preserve"> </w:t>
      </w:r>
      <w:proofErr w:type="spellStart"/>
      <w:r w:rsidR="002E0CF1" w:rsidRPr="002E0CF1">
        <w:rPr>
          <w:sz w:val="18"/>
          <w:szCs w:val="18"/>
          <w:lang w:val="en-US"/>
        </w:rPr>
        <w:t>се</w:t>
      </w:r>
      <w:proofErr w:type="spellEnd"/>
      <w:r w:rsidR="002E0CF1" w:rsidRPr="002E0CF1">
        <w:rPr>
          <w:sz w:val="18"/>
          <w:szCs w:val="18"/>
          <w:lang w:val="en-US"/>
        </w:rPr>
        <w:t xml:space="preserve"> </w:t>
      </w:r>
      <w:proofErr w:type="spellStart"/>
      <w:r w:rsidR="002E0CF1" w:rsidRPr="002E0CF1">
        <w:rPr>
          <w:sz w:val="18"/>
          <w:szCs w:val="18"/>
          <w:lang w:val="en-US"/>
        </w:rPr>
        <w:t>посочва</w:t>
      </w:r>
      <w:proofErr w:type="spellEnd"/>
      <w:r w:rsidR="002E0CF1" w:rsidRPr="002E0CF1">
        <w:rPr>
          <w:sz w:val="18"/>
          <w:szCs w:val="18"/>
          <w:lang w:val="en-US"/>
        </w:rPr>
        <w:t xml:space="preserve"> </w:t>
      </w:r>
      <w:proofErr w:type="spellStart"/>
      <w:r w:rsidR="002E0CF1" w:rsidRPr="002E0CF1">
        <w:rPr>
          <w:sz w:val="18"/>
          <w:szCs w:val="18"/>
          <w:lang w:val="en-US"/>
        </w:rPr>
        <w:t>само</w:t>
      </w:r>
      <w:proofErr w:type="spellEnd"/>
      <w:r w:rsidR="002E0CF1" w:rsidRPr="002E0CF1">
        <w:rPr>
          <w:sz w:val="18"/>
          <w:szCs w:val="18"/>
          <w:lang w:val="en-US"/>
        </w:rPr>
        <w:t xml:space="preserve"> в </w:t>
      </w:r>
      <w:proofErr w:type="spellStart"/>
      <w:r w:rsidR="002E0CF1" w:rsidRPr="002E0CF1">
        <w:rPr>
          <w:sz w:val="18"/>
          <w:szCs w:val="18"/>
          <w:lang w:val="en-US"/>
        </w:rPr>
        <w:t>случай</w:t>
      </w:r>
      <w:proofErr w:type="spellEnd"/>
      <w:r w:rsidR="002E0CF1" w:rsidRPr="002E0CF1">
        <w:rPr>
          <w:sz w:val="18"/>
          <w:szCs w:val="18"/>
          <w:lang w:val="en-US"/>
        </w:rPr>
        <w:t xml:space="preserve"> </w:t>
      </w:r>
      <w:proofErr w:type="spellStart"/>
      <w:r w:rsidR="002E0CF1" w:rsidRPr="002E0CF1">
        <w:rPr>
          <w:sz w:val="18"/>
          <w:szCs w:val="18"/>
          <w:lang w:val="en-US"/>
        </w:rPr>
        <w:t>че</w:t>
      </w:r>
      <w:proofErr w:type="spellEnd"/>
      <w:r w:rsidR="002E0CF1" w:rsidRPr="002E0CF1">
        <w:rPr>
          <w:sz w:val="18"/>
          <w:szCs w:val="18"/>
          <w:lang w:val="en-US"/>
        </w:rPr>
        <w:t xml:space="preserve"> </w:t>
      </w:r>
      <w:proofErr w:type="spellStart"/>
      <w:r w:rsidR="002E0CF1" w:rsidRPr="002E0CF1">
        <w:rPr>
          <w:sz w:val="18"/>
          <w:szCs w:val="18"/>
          <w:lang w:val="en-US"/>
        </w:rPr>
        <w:t>не</w:t>
      </w:r>
      <w:proofErr w:type="spellEnd"/>
      <w:r w:rsidR="002E0CF1" w:rsidRPr="002E0CF1">
        <w:rPr>
          <w:sz w:val="18"/>
          <w:szCs w:val="18"/>
          <w:lang w:val="en-US"/>
        </w:rPr>
        <w:t xml:space="preserve"> </w:t>
      </w:r>
      <w:proofErr w:type="spellStart"/>
      <w:r w:rsidR="002E0CF1" w:rsidRPr="002E0CF1">
        <w:rPr>
          <w:sz w:val="18"/>
          <w:szCs w:val="18"/>
          <w:lang w:val="en-US"/>
        </w:rPr>
        <w:t>съвпада</w:t>
      </w:r>
      <w:proofErr w:type="spellEnd"/>
      <w:r w:rsidR="002E0CF1" w:rsidRPr="002E0CF1">
        <w:rPr>
          <w:sz w:val="18"/>
          <w:szCs w:val="18"/>
          <w:lang w:val="en-US"/>
        </w:rPr>
        <w:t xml:space="preserve"> с </w:t>
      </w:r>
      <w:proofErr w:type="spellStart"/>
      <w:r w:rsidR="002E0CF1" w:rsidRPr="002E0CF1">
        <w:rPr>
          <w:sz w:val="18"/>
          <w:szCs w:val="18"/>
          <w:lang w:val="en-US"/>
        </w:rPr>
        <w:t>броя</w:t>
      </w:r>
      <w:proofErr w:type="spellEnd"/>
      <w:r w:rsidR="002E0CF1" w:rsidRPr="002E0CF1">
        <w:rPr>
          <w:sz w:val="18"/>
          <w:szCs w:val="18"/>
          <w:lang w:val="en-US"/>
        </w:rPr>
        <w:t xml:space="preserve"> </w:t>
      </w:r>
      <w:proofErr w:type="spellStart"/>
      <w:r w:rsidR="002E0CF1" w:rsidRPr="002E0CF1">
        <w:rPr>
          <w:sz w:val="18"/>
          <w:szCs w:val="18"/>
          <w:lang w:val="en-US"/>
        </w:rPr>
        <w:t>притежавани</w:t>
      </w:r>
      <w:proofErr w:type="spellEnd"/>
      <w:r w:rsidR="002E0CF1" w:rsidRPr="002E0CF1">
        <w:rPr>
          <w:sz w:val="18"/>
          <w:szCs w:val="18"/>
          <w:lang w:val="en-US"/>
        </w:rPr>
        <w:t xml:space="preserve"> </w:t>
      </w:r>
      <w:proofErr w:type="spellStart"/>
      <w:r w:rsidR="002E0CF1" w:rsidRPr="002E0CF1">
        <w:rPr>
          <w:sz w:val="18"/>
          <w:szCs w:val="18"/>
          <w:lang w:val="en-US"/>
        </w:rPr>
        <w:t>акции</w:t>
      </w:r>
      <w:proofErr w:type="spellEnd"/>
    </w:p>
  </w:footnote>
  <w:footnote w:id="2">
    <w:p w14:paraId="213C9BD7" w14:textId="45C907C8" w:rsidR="002D50BB" w:rsidRDefault="00EC06D5" w:rsidP="00656F2B">
      <w:pPr>
        <w:pStyle w:val="FootnoteText"/>
        <w:ind w:left="-851"/>
        <w:rPr>
          <w:sz w:val="18"/>
          <w:szCs w:val="18"/>
        </w:rPr>
      </w:pPr>
      <w:r w:rsidRPr="00B9710C">
        <w:rPr>
          <w:rStyle w:val="FootnoteReference"/>
          <w:sz w:val="18"/>
          <w:szCs w:val="18"/>
        </w:rPr>
        <w:footnoteRef/>
      </w:r>
      <w:r w:rsidRPr="00B9710C">
        <w:rPr>
          <w:sz w:val="18"/>
          <w:szCs w:val="18"/>
        </w:rPr>
        <w:t xml:space="preserve"> </w:t>
      </w:r>
      <w:r w:rsidR="002D50BB">
        <w:rPr>
          <w:sz w:val="18"/>
          <w:szCs w:val="18"/>
          <w:lang w:val="en-US"/>
        </w:rPr>
        <w:t xml:space="preserve">The right to vote in the </w:t>
      </w:r>
      <w:r w:rsidR="00B82B09">
        <w:rPr>
          <w:sz w:val="18"/>
          <w:szCs w:val="18"/>
          <w:lang w:val="en-US"/>
        </w:rPr>
        <w:t xml:space="preserve">General </w:t>
      </w:r>
      <w:proofErr w:type="spellStart"/>
      <w:r w:rsidR="00B82B09" w:rsidRPr="00255ACF">
        <w:rPr>
          <w:sz w:val="18"/>
          <w:szCs w:val="18"/>
        </w:rPr>
        <w:t>Meeting</w:t>
      </w:r>
      <w:proofErr w:type="spellEnd"/>
      <w:r w:rsidR="00B82B09">
        <w:rPr>
          <w:sz w:val="18"/>
          <w:szCs w:val="18"/>
          <w:lang w:val="en-US"/>
        </w:rPr>
        <w:t xml:space="preserve"> </w:t>
      </w:r>
      <w:r w:rsidR="002D50BB">
        <w:rPr>
          <w:sz w:val="18"/>
          <w:szCs w:val="18"/>
          <w:lang w:val="en-US"/>
        </w:rPr>
        <w:t>can be exercised through</w:t>
      </w:r>
      <w:r w:rsidR="002D50BB">
        <w:rPr>
          <w:sz w:val="18"/>
          <w:szCs w:val="18"/>
        </w:rPr>
        <w:t>:</w:t>
      </w:r>
    </w:p>
    <w:p w14:paraId="2D334DD7" w14:textId="77777777" w:rsidR="002D50BB" w:rsidRDefault="002D50BB" w:rsidP="00656F2B">
      <w:pPr>
        <w:pStyle w:val="FootnoteText"/>
        <w:ind w:left="-851"/>
        <w:rPr>
          <w:sz w:val="18"/>
          <w:szCs w:val="18"/>
          <w:lang w:val="en-US"/>
        </w:rPr>
      </w:pPr>
      <w:r>
        <w:rPr>
          <w:sz w:val="18"/>
          <w:szCs w:val="18"/>
          <w:lang w:val="en-US"/>
        </w:rPr>
        <w:t>A. an explicit, written, notarized statement of intent, sent by mail or courier; or</w:t>
      </w:r>
    </w:p>
    <w:p w14:paraId="243DF691" w14:textId="5F2F8723" w:rsidR="002D50BB" w:rsidRDefault="002D50BB" w:rsidP="00656F2B">
      <w:pPr>
        <w:pStyle w:val="FootnoteText"/>
        <w:ind w:left="-851"/>
        <w:rPr>
          <w:lang w:val="en-US"/>
        </w:rPr>
      </w:pPr>
      <w:r>
        <w:rPr>
          <w:sz w:val="18"/>
          <w:szCs w:val="18"/>
          <w:lang w:val="en-US"/>
        </w:rPr>
        <w:t>B. electronic document /electronic image/ of the statement, which must be signed with a qualified electronic signature /QES/</w:t>
      </w:r>
      <w:r w:rsidR="007E473C">
        <w:rPr>
          <w:sz w:val="18"/>
          <w:szCs w:val="18"/>
          <w:lang w:val="en-US"/>
        </w:rPr>
        <w:t xml:space="preserve">, </w:t>
      </w:r>
      <w:r w:rsidR="007E473C" w:rsidRPr="007E473C">
        <w:rPr>
          <w:sz w:val="18"/>
          <w:szCs w:val="18"/>
          <w:lang w:val="en-US"/>
        </w:rPr>
        <w:t xml:space="preserve">sent by </w:t>
      </w:r>
      <w:proofErr w:type="gramStart"/>
      <w:r w:rsidR="007E473C" w:rsidRPr="007E473C">
        <w:rPr>
          <w:sz w:val="18"/>
          <w:szCs w:val="18"/>
          <w:lang w:val="en-US"/>
        </w:rPr>
        <w:t>mail</w:t>
      </w:r>
      <w:proofErr w:type="gramEnd"/>
    </w:p>
  </w:footnote>
  <w:footnote w:id="3">
    <w:p w14:paraId="0BE93D78" w14:textId="77777777" w:rsidR="002D50BB" w:rsidRPr="00B9710C" w:rsidRDefault="002D50BB" w:rsidP="00656F2B">
      <w:pPr>
        <w:pStyle w:val="FootnoteText"/>
        <w:ind w:left="-851"/>
        <w:rPr>
          <w:sz w:val="18"/>
          <w:szCs w:val="18"/>
        </w:rPr>
      </w:pPr>
      <w:r w:rsidRPr="00B9710C">
        <w:rPr>
          <w:rStyle w:val="FootnoteReference"/>
          <w:sz w:val="18"/>
          <w:szCs w:val="18"/>
        </w:rPr>
        <w:footnoteRef/>
      </w:r>
      <w:r w:rsidRPr="00B9710C">
        <w:rPr>
          <w:sz w:val="18"/>
          <w:szCs w:val="18"/>
        </w:rPr>
        <w:t xml:space="preserve"> Правото на глас в общото събрание може да бъде упражнено чрез:</w:t>
      </w:r>
    </w:p>
    <w:p w14:paraId="0DE7ED6D" w14:textId="77777777" w:rsidR="002D50BB" w:rsidRPr="00B9710C" w:rsidRDefault="002D50BB" w:rsidP="00656F2B">
      <w:pPr>
        <w:pStyle w:val="FootnoteText"/>
        <w:ind w:left="-851"/>
        <w:rPr>
          <w:sz w:val="18"/>
          <w:szCs w:val="18"/>
        </w:rPr>
      </w:pPr>
      <w:r w:rsidRPr="00B9710C">
        <w:rPr>
          <w:sz w:val="18"/>
          <w:szCs w:val="18"/>
        </w:rPr>
        <w:t>А. изрично, писмено, нотариално заверено волеизявление и изпратено посредством поща или куриер; или</w:t>
      </w:r>
    </w:p>
    <w:p w14:paraId="158C375B" w14:textId="58CBDFB1" w:rsidR="002D50BB" w:rsidRPr="00FA4476" w:rsidRDefault="002D50BB" w:rsidP="00656F2B">
      <w:pPr>
        <w:pStyle w:val="FootnoteText"/>
        <w:ind w:left="-851"/>
        <w:rPr>
          <w:lang w:val="en-US"/>
        </w:rPr>
      </w:pPr>
      <w:r w:rsidRPr="00B9710C">
        <w:rPr>
          <w:sz w:val="18"/>
          <w:szCs w:val="18"/>
        </w:rPr>
        <w:t xml:space="preserve">Б. </w:t>
      </w:r>
      <w:r w:rsidRPr="00FA4476">
        <w:rPr>
          <w:sz w:val="18"/>
          <w:szCs w:val="18"/>
        </w:rPr>
        <w:t>електронен документ /електронен образ/ на изявлението, който да е подписан с квалифициран електронен подпис /КЕП/</w:t>
      </w:r>
      <w:r w:rsidR="00FA4476" w:rsidRPr="00FA4476">
        <w:rPr>
          <w:sz w:val="18"/>
          <w:szCs w:val="18"/>
        </w:rPr>
        <w:t xml:space="preserve"> и изпратен посредством електронно съобщение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EC96" w14:textId="31EDC78F" w:rsidR="00532415" w:rsidRDefault="00532415">
    <w:pPr>
      <w:pStyle w:val="Header"/>
    </w:pPr>
    <w:r>
      <w:rPr>
        <w:noProof/>
      </w:rPr>
      <w:drawing>
        <wp:anchor distT="0" distB="0" distL="114300" distR="114300" simplePos="0" relativeHeight="251658240" behindDoc="0" locked="0" layoutInCell="1" allowOverlap="1" wp14:anchorId="0A0D7D36" wp14:editId="3EA5F1BC">
          <wp:simplePos x="0" y="0"/>
          <wp:positionH relativeFrom="column">
            <wp:posOffset>2110105</wp:posOffset>
          </wp:positionH>
          <wp:positionV relativeFrom="paragraph">
            <wp:posOffset>-176530</wp:posOffset>
          </wp:positionV>
          <wp:extent cx="1587500" cy="678180"/>
          <wp:effectExtent l="0" t="0" r="0" b="7620"/>
          <wp:wrapNone/>
          <wp:docPr id="5" name="Picture 5"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587500" cy="6781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611"/>
    <w:multiLevelType w:val="hybridMultilevel"/>
    <w:tmpl w:val="DE784C22"/>
    <w:lvl w:ilvl="0" w:tplc="FFFFFFFF">
      <w:start w:val="1"/>
      <w:numFmt w:val="decimal"/>
      <w:lvlText w:val="%1."/>
      <w:lvlJc w:val="left"/>
      <w:pPr>
        <w:ind w:left="1212" w:hanging="360"/>
      </w:pPr>
      <w:rPr>
        <w:rFonts w:hint="default"/>
        <w:b/>
        <w:u w:val="none"/>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 w15:restartNumberingAfterBreak="0">
    <w:nsid w:val="09635479"/>
    <w:multiLevelType w:val="hybridMultilevel"/>
    <w:tmpl w:val="4B268890"/>
    <w:lvl w:ilvl="0" w:tplc="4CFE4576">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 w15:restartNumberingAfterBreak="0">
    <w:nsid w:val="25404959"/>
    <w:multiLevelType w:val="hybridMultilevel"/>
    <w:tmpl w:val="07F21EF8"/>
    <w:lvl w:ilvl="0" w:tplc="91F62C06">
      <w:start w:val="1"/>
      <w:numFmt w:val="upperRoman"/>
      <w:lvlText w:val="%1."/>
      <w:lvlJc w:val="left"/>
      <w:pPr>
        <w:ind w:left="3698" w:hanging="720"/>
      </w:pPr>
      <w:rPr>
        <w:rFonts w:hint="default"/>
        <w:b/>
        <w:bCs/>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 w15:restartNumberingAfterBreak="0">
    <w:nsid w:val="299F6C65"/>
    <w:multiLevelType w:val="hybridMultilevel"/>
    <w:tmpl w:val="34D41EBE"/>
    <w:lvl w:ilvl="0" w:tplc="CC5EDA7E">
      <w:start w:val="1"/>
      <w:numFmt w:val="decimal"/>
      <w:lvlText w:val="%1."/>
      <w:lvlJc w:val="left"/>
      <w:pPr>
        <w:ind w:left="1212" w:hanging="360"/>
      </w:pPr>
      <w:rPr>
        <w:rFonts w:hint="default"/>
        <w:b/>
        <w:i w:val="0"/>
        <w:iCs w:val="0"/>
        <w:u w:val="none"/>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 w15:restartNumberingAfterBreak="0">
    <w:nsid w:val="3F184A97"/>
    <w:multiLevelType w:val="hybridMultilevel"/>
    <w:tmpl w:val="EED8822E"/>
    <w:lvl w:ilvl="0" w:tplc="FFFFFFFF">
      <w:start w:val="1"/>
      <w:numFmt w:val="upperRoman"/>
      <w:lvlText w:val="%1."/>
      <w:lvlJc w:val="left"/>
      <w:pPr>
        <w:ind w:left="3698" w:hanging="720"/>
      </w:pPr>
      <w:rPr>
        <w:rFonts w:hint="default"/>
      </w:rPr>
    </w:lvl>
    <w:lvl w:ilvl="1" w:tplc="FFFFFFFF" w:tentative="1">
      <w:start w:val="1"/>
      <w:numFmt w:val="lowerLetter"/>
      <w:lvlText w:val="%2."/>
      <w:lvlJc w:val="left"/>
      <w:pPr>
        <w:ind w:left="4058" w:hanging="360"/>
      </w:pPr>
    </w:lvl>
    <w:lvl w:ilvl="2" w:tplc="FFFFFFFF" w:tentative="1">
      <w:start w:val="1"/>
      <w:numFmt w:val="lowerRoman"/>
      <w:lvlText w:val="%3."/>
      <w:lvlJc w:val="right"/>
      <w:pPr>
        <w:ind w:left="4778" w:hanging="180"/>
      </w:p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5"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6" w15:restartNumberingAfterBreak="0">
    <w:nsid w:val="69DC6139"/>
    <w:multiLevelType w:val="hybridMultilevel"/>
    <w:tmpl w:val="768C6EE4"/>
    <w:lvl w:ilvl="0" w:tplc="E66EA6BE">
      <w:start w:val="12"/>
      <w:numFmt w:val="decimal"/>
      <w:lvlText w:val="%1."/>
      <w:lvlJc w:val="left"/>
      <w:pPr>
        <w:ind w:left="941" w:hanging="375"/>
      </w:pPr>
      <w:rPr>
        <w:rFonts w:eastAsia="Times New Roman" w:hint="default"/>
      </w:rPr>
    </w:lvl>
    <w:lvl w:ilvl="1" w:tplc="04020019" w:tentative="1">
      <w:start w:val="1"/>
      <w:numFmt w:val="lowerLetter"/>
      <w:lvlText w:val="%2."/>
      <w:lvlJc w:val="left"/>
      <w:pPr>
        <w:ind w:left="1646" w:hanging="360"/>
      </w:pPr>
    </w:lvl>
    <w:lvl w:ilvl="2" w:tplc="0402001B" w:tentative="1">
      <w:start w:val="1"/>
      <w:numFmt w:val="lowerRoman"/>
      <w:lvlText w:val="%3."/>
      <w:lvlJc w:val="right"/>
      <w:pPr>
        <w:ind w:left="2366" w:hanging="180"/>
      </w:pPr>
    </w:lvl>
    <w:lvl w:ilvl="3" w:tplc="0402000F" w:tentative="1">
      <w:start w:val="1"/>
      <w:numFmt w:val="decimal"/>
      <w:lvlText w:val="%4."/>
      <w:lvlJc w:val="left"/>
      <w:pPr>
        <w:ind w:left="3086" w:hanging="360"/>
      </w:pPr>
    </w:lvl>
    <w:lvl w:ilvl="4" w:tplc="04020019" w:tentative="1">
      <w:start w:val="1"/>
      <w:numFmt w:val="lowerLetter"/>
      <w:lvlText w:val="%5."/>
      <w:lvlJc w:val="left"/>
      <w:pPr>
        <w:ind w:left="3806" w:hanging="360"/>
      </w:pPr>
    </w:lvl>
    <w:lvl w:ilvl="5" w:tplc="0402001B" w:tentative="1">
      <w:start w:val="1"/>
      <w:numFmt w:val="lowerRoman"/>
      <w:lvlText w:val="%6."/>
      <w:lvlJc w:val="right"/>
      <w:pPr>
        <w:ind w:left="4526" w:hanging="180"/>
      </w:pPr>
    </w:lvl>
    <w:lvl w:ilvl="6" w:tplc="0402000F" w:tentative="1">
      <w:start w:val="1"/>
      <w:numFmt w:val="decimal"/>
      <w:lvlText w:val="%7."/>
      <w:lvlJc w:val="left"/>
      <w:pPr>
        <w:ind w:left="5246" w:hanging="360"/>
      </w:pPr>
    </w:lvl>
    <w:lvl w:ilvl="7" w:tplc="04020019" w:tentative="1">
      <w:start w:val="1"/>
      <w:numFmt w:val="lowerLetter"/>
      <w:lvlText w:val="%8."/>
      <w:lvlJc w:val="left"/>
      <w:pPr>
        <w:ind w:left="5966" w:hanging="360"/>
      </w:pPr>
    </w:lvl>
    <w:lvl w:ilvl="8" w:tplc="0402001B" w:tentative="1">
      <w:start w:val="1"/>
      <w:numFmt w:val="lowerRoman"/>
      <w:lvlText w:val="%9."/>
      <w:lvlJc w:val="right"/>
      <w:pPr>
        <w:ind w:left="6686" w:hanging="180"/>
      </w:pPr>
    </w:lvl>
  </w:abstractNum>
  <w:abstractNum w:abstractNumId="7" w15:restartNumberingAfterBreak="0">
    <w:nsid w:val="7D7E12C3"/>
    <w:multiLevelType w:val="hybridMultilevel"/>
    <w:tmpl w:val="DE784C22"/>
    <w:lvl w:ilvl="0" w:tplc="FFFFFFFF">
      <w:start w:val="1"/>
      <w:numFmt w:val="decimal"/>
      <w:lvlText w:val="%1."/>
      <w:lvlJc w:val="left"/>
      <w:pPr>
        <w:ind w:left="1212" w:hanging="360"/>
      </w:pPr>
      <w:rPr>
        <w:rFonts w:hint="default"/>
        <w:b/>
        <w:u w:val="none"/>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139419890">
    <w:abstractNumId w:val="2"/>
  </w:num>
  <w:num w:numId="2" w16cid:durableId="2061510914">
    <w:abstractNumId w:val="5"/>
  </w:num>
  <w:num w:numId="3" w16cid:durableId="1061320562">
    <w:abstractNumId w:val="4"/>
  </w:num>
  <w:num w:numId="4" w16cid:durableId="134373150">
    <w:abstractNumId w:val="3"/>
  </w:num>
  <w:num w:numId="5" w16cid:durableId="2000766704">
    <w:abstractNumId w:val="7"/>
  </w:num>
  <w:num w:numId="6" w16cid:durableId="2054114269">
    <w:abstractNumId w:val="0"/>
  </w:num>
  <w:num w:numId="7" w16cid:durableId="1877352594">
    <w:abstractNumId w:val="6"/>
  </w:num>
  <w:num w:numId="8" w16cid:durableId="991325145">
    <w:abstractNumId w:val="5"/>
  </w:num>
  <w:num w:numId="9" w16cid:durableId="1219584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15"/>
    <w:rsid w:val="000003AD"/>
    <w:rsid w:val="00005C41"/>
    <w:rsid w:val="00020431"/>
    <w:rsid w:val="00044EBB"/>
    <w:rsid w:val="00045C99"/>
    <w:rsid w:val="000613CA"/>
    <w:rsid w:val="00072371"/>
    <w:rsid w:val="000C6405"/>
    <w:rsid w:val="00122221"/>
    <w:rsid w:val="001239F9"/>
    <w:rsid w:val="001932F7"/>
    <w:rsid w:val="001D27FD"/>
    <w:rsid w:val="001E3E25"/>
    <w:rsid w:val="001F0A9D"/>
    <w:rsid w:val="001F36A8"/>
    <w:rsid w:val="00205B19"/>
    <w:rsid w:val="002133DB"/>
    <w:rsid w:val="00255ACF"/>
    <w:rsid w:val="00281EAA"/>
    <w:rsid w:val="002826FB"/>
    <w:rsid w:val="002A4812"/>
    <w:rsid w:val="002B2346"/>
    <w:rsid w:val="002B489C"/>
    <w:rsid w:val="002B5FC7"/>
    <w:rsid w:val="002D50BB"/>
    <w:rsid w:val="002E0CF1"/>
    <w:rsid w:val="00322E18"/>
    <w:rsid w:val="003B0871"/>
    <w:rsid w:val="003C6427"/>
    <w:rsid w:val="003D0051"/>
    <w:rsid w:val="00407579"/>
    <w:rsid w:val="00422652"/>
    <w:rsid w:val="004438FD"/>
    <w:rsid w:val="0048010B"/>
    <w:rsid w:val="00492C89"/>
    <w:rsid w:val="004B2E24"/>
    <w:rsid w:val="00532415"/>
    <w:rsid w:val="005424CA"/>
    <w:rsid w:val="005462A2"/>
    <w:rsid w:val="005A0B71"/>
    <w:rsid w:val="005F3096"/>
    <w:rsid w:val="006140E0"/>
    <w:rsid w:val="00644C31"/>
    <w:rsid w:val="0065056D"/>
    <w:rsid w:val="00656F2B"/>
    <w:rsid w:val="006731F6"/>
    <w:rsid w:val="006E1CFE"/>
    <w:rsid w:val="00712121"/>
    <w:rsid w:val="007559A6"/>
    <w:rsid w:val="00764401"/>
    <w:rsid w:val="007978F0"/>
    <w:rsid w:val="007B673B"/>
    <w:rsid w:val="007E473C"/>
    <w:rsid w:val="00810F4F"/>
    <w:rsid w:val="00811EE1"/>
    <w:rsid w:val="008127F1"/>
    <w:rsid w:val="0081502D"/>
    <w:rsid w:val="00856A6F"/>
    <w:rsid w:val="00872BF4"/>
    <w:rsid w:val="008C1FB3"/>
    <w:rsid w:val="008D1B91"/>
    <w:rsid w:val="008E47A2"/>
    <w:rsid w:val="00924E81"/>
    <w:rsid w:val="009257EE"/>
    <w:rsid w:val="0095185C"/>
    <w:rsid w:val="009B3CBA"/>
    <w:rsid w:val="00A0688D"/>
    <w:rsid w:val="00A13093"/>
    <w:rsid w:val="00A230FA"/>
    <w:rsid w:val="00AD2FDC"/>
    <w:rsid w:val="00AF14BE"/>
    <w:rsid w:val="00B82B09"/>
    <w:rsid w:val="00B84C85"/>
    <w:rsid w:val="00BC1336"/>
    <w:rsid w:val="00BC1BAE"/>
    <w:rsid w:val="00C37FF4"/>
    <w:rsid w:val="00C80C6C"/>
    <w:rsid w:val="00D168BC"/>
    <w:rsid w:val="00D22353"/>
    <w:rsid w:val="00D30EDE"/>
    <w:rsid w:val="00D574EF"/>
    <w:rsid w:val="00D85859"/>
    <w:rsid w:val="00DC03E0"/>
    <w:rsid w:val="00DD7B00"/>
    <w:rsid w:val="00DE4558"/>
    <w:rsid w:val="00DF1F82"/>
    <w:rsid w:val="00DF21D4"/>
    <w:rsid w:val="00E07BC5"/>
    <w:rsid w:val="00E1177A"/>
    <w:rsid w:val="00E201F7"/>
    <w:rsid w:val="00E4684A"/>
    <w:rsid w:val="00EC06D5"/>
    <w:rsid w:val="00FA4476"/>
    <w:rsid w:val="00FB0672"/>
    <w:rsid w:val="00FC2321"/>
    <w:rsid w:val="00FF29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551C8"/>
  <w15:chartTrackingRefBased/>
  <w15:docId w15:val="{AD688347-750D-4847-A648-CB639B5B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F2B"/>
    <w:pPr>
      <w:spacing w:after="3" w:line="355" w:lineRule="auto"/>
      <w:ind w:left="576" w:hanging="10"/>
      <w:jc w:val="both"/>
    </w:pPr>
    <w:rPr>
      <w:rFonts w:ascii="Tahoma" w:eastAsia="Tahoma" w:hAnsi="Tahoma" w:cs="Tahoma"/>
      <w:color w:val="000000"/>
      <w:kern w:val="0"/>
      <w:lan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3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415"/>
    <w:rPr>
      <w:rFonts w:ascii="Tahoma" w:eastAsia="Tahoma" w:hAnsi="Tahoma" w:cs="Tahoma"/>
      <w:color w:val="000000"/>
      <w:kern w:val="0"/>
      <w:sz w:val="20"/>
      <w:szCs w:val="20"/>
      <w:lang w:eastAsia="bg-BG"/>
      <w14:ligatures w14:val="none"/>
    </w:rPr>
  </w:style>
  <w:style w:type="character" w:styleId="FootnoteReference">
    <w:name w:val="footnote reference"/>
    <w:basedOn w:val="DefaultParagraphFont"/>
    <w:uiPriority w:val="99"/>
    <w:semiHidden/>
    <w:unhideWhenUsed/>
    <w:rsid w:val="00532415"/>
    <w:rPr>
      <w:vertAlign w:val="superscript"/>
    </w:rPr>
  </w:style>
  <w:style w:type="paragraph" w:styleId="NoSpacing">
    <w:name w:val="No Spacing"/>
    <w:uiPriority w:val="1"/>
    <w:qFormat/>
    <w:rsid w:val="00532415"/>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532415"/>
  </w:style>
  <w:style w:type="paragraph" w:customStyle="1" w:styleId="paragraph">
    <w:name w:val="paragraph"/>
    <w:basedOn w:val="Normal"/>
    <w:rsid w:val="0053241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eop">
    <w:name w:val="eop"/>
    <w:basedOn w:val="DefaultParagraphFont"/>
    <w:rsid w:val="00532415"/>
  </w:style>
  <w:style w:type="paragraph" w:styleId="Header">
    <w:name w:val="header"/>
    <w:basedOn w:val="Normal"/>
    <w:link w:val="HeaderChar"/>
    <w:uiPriority w:val="99"/>
    <w:unhideWhenUsed/>
    <w:rsid w:val="005324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2415"/>
    <w:rPr>
      <w:rFonts w:ascii="Tahoma" w:eastAsia="Tahoma" w:hAnsi="Tahoma" w:cs="Tahoma"/>
      <w:color w:val="000000"/>
      <w:kern w:val="0"/>
      <w:lang w:eastAsia="bg-BG"/>
      <w14:ligatures w14:val="none"/>
    </w:rPr>
  </w:style>
  <w:style w:type="paragraph" w:styleId="Footer">
    <w:name w:val="footer"/>
    <w:basedOn w:val="Normal"/>
    <w:link w:val="FooterChar"/>
    <w:uiPriority w:val="99"/>
    <w:unhideWhenUsed/>
    <w:qFormat/>
    <w:rsid w:val="005324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2415"/>
    <w:rPr>
      <w:rFonts w:ascii="Tahoma" w:eastAsia="Tahoma" w:hAnsi="Tahoma" w:cs="Tahoma"/>
      <w:color w:val="000000"/>
      <w:kern w:val="0"/>
      <w:lang w:eastAsia="bg-BG"/>
      <w14:ligatures w14:val="none"/>
    </w:rPr>
  </w:style>
  <w:style w:type="paragraph" w:styleId="ListParagraph">
    <w:name w:val="List Paragraph"/>
    <w:basedOn w:val="Normal"/>
    <w:uiPriority w:val="34"/>
    <w:qFormat/>
    <w:rsid w:val="00A0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8518">
      <w:bodyDiv w:val="1"/>
      <w:marLeft w:val="0"/>
      <w:marRight w:val="0"/>
      <w:marTop w:val="0"/>
      <w:marBottom w:val="0"/>
      <w:divBdr>
        <w:top w:val="none" w:sz="0" w:space="0" w:color="auto"/>
        <w:left w:val="none" w:sz="0" w:space="0" w:color="auto"/>
        <w:bottom w:val="none" w:sz="0" w:space="0" w:color="auto"/>
        <w:right w:val="none" w:sz="0" w:space="0" w:color="auto"/>
      </w:divBdr>
    </w:div>
    <w:div w:id="594676378">
      <w:bodyDiv w:val="1"/>
      <w:marLeft w:val="0"/>
      <w:marRight w:val="0"/>
      <w:marTop w:val="0"/>
      <w:marBottom w:val="0"/>
      <w:divBdr>
        <w:top w:val="none" w:sz="0" w:space="0" w:color="auto"/>
        <w:left w:val="none" w:sz="0" w:space="0" w:color="auto"/>
        <w:bottom w:val="none" w:sz="0" w:space="0" w:color="auto"/>
        <w:right w:val="none" w:sz="0" w:space="0" w:color="auto"/>
      </w:divBdr>
    </w:div>
    <w:div w:id="645008131">
      <w:bodyDiv w:val="1"/>
      <w:marLeft w:val="0"/>
      <w:marRight w:val="0"/>
      <w:marTop w:val="0"/>
      <w:marBottom w:val="0"/>
      <w:divBdr>
        <w:top w:val="none" w:sz="0" w:space="0" w:color="auto"/>
        <w:left w:val="none" w:sz="0" w:space="0" w:color="auto"/>
        <w:bottom w:val="none" w:sz="0" w:space="0" w:color="auto"/>
        <w:right w:val="none" w:sz="0" w:space="0" w:color="auto"/>
      </w:divBdr>
    </w:div>
    <w:div w:id="957179411">
      <w:bodyDiv w:val="1"/>
      <w:marLeft w:val="0"/>
      <w:marRight w:val="0"/>
      <w:marTop w:val="0"/>
      <w:marBottom w:val="0"/>
      <w:divBdr>
        <w:top w:val="none" w:sz="0" w:space="0" w:color="auto"/>
        <w:left w:val="none" w:sz="0" w:space="0" w:color="auto"/>
        <w:bottom w:val="none" w:sz="0" w:space="0" w:color="auto"/>
        <w:right w:val="none" w:sz="0" w:space="0" w:color="auto"/>
      </w:divBdr>
    </w:div>
    <w:div w:id="979771827">
      <w:bodyDiv w:val="1"/>
      <w:marLeft w:val="0"/>
      <w:marRight w:val="0"/>
      <w:marTop w:val="0"/>
      <w:marBottom w:val="0"/>
      <w:divBdr>
        <w:top w:val="none" w:sz="0" w:space="0" w:color="auto"/>
        <w:left w:val="none" w:sz="0" w:space="0" w:color="auto"/>
        <w:bottom w:val="none" w:sz="0" w:space="0" w:color="auto"/>
        <w:right w:val="none" w:sz="0" w:space="0" w:color="auto"/>
      </w:divBdr>
    </w:div>
    <w:div w:id="1197154464">
      <w:bodyDiv w:val="1"/>
      <w:marLeft w:val="0"/>
      <w:marRight w:val="0"/>
      <w:marTop w:val="0"/>
      <w:marBottom w:val="0"/>
      <w:divBdr>
        <w:top w:val="none" w:sz="0" w:space="0" w:color="auto"/>
        <w:left w:val="none" w:sz="0" w:space="0" w:color="auto"/>
        <w:bottom w:val="none" w:sz="0" w:space="0" w:color="auto"/>
        <w:right w:val="none" w:sz="0" w:space="0" w:color="auto"/>
      </w:divBdr>
    </w:div>
    <w:div w:id="1430079153">
      <w:bodyDiv w:val="1"/>
      <w:marLeft w:val="0"/>
      <w:marRight w:val="0"/>
      <w:marTop w:val="0"/>
      <w:marBottom w:val="0"/>
      <w:divBdr>
        <w:top w:val="none" w:sz="0" w:space="0" w:color="auto"/>
        <w:left w:val="none" w:sz="0" w:space="0" w:color="auto"/>
        <w:bottom w:val="none" w:sz="0" w:space="0" w:color="auto"/>
        <w:right w:val="none" w:sz="0" w:space="0" w:color="auto"/>
      </w:divBdr>
    </w:div>
    <w:div w:id="1569346193">
      <w:bodyDiv w:val="1"/>
      <w:marLeft w:val="0"/>
      <w:marRight w:val="0"/>
      <w:marTop w:val="0"/>
      <w:marBottom w:val="0"/>
      <w:divBdr>
        <w:top w:val="none" w:sz="0" w:space="0" w:color="auto"/>
        <w:left w:val="none" w:sz="0" w:space="0" w:color="auto"/>
        <w:bottom w:val="none" w:sz="0" w:space="0" w:color="auto"/>
        <w:right w:val="none" w:sz="0" w:space="0" w:color="auto"/>
      </w:divBdr>
    </w:div>
    <w:div w:id="2024436647">
      <w:bodyDiv w:val="1"/>
      <w:marLeft w:val="0"/>
      <w:marRight w:val="0"/>
      <w:marTop w:val="0"/>
      <w:marBottom w:val="0"/>
      <w:divBdr>
        <w:top w:val="none" w:sz="0" w:space="0" w:color="auto"/>
        <w:left w:val="none" w:sz="0" w:space="0" w:color="auto"/>
        <w:bottom w:val="none" w:sz="0" w:space="0" w:color="auto"/>
        <w:right w:val="none" w:sz="0" w:space="0" w:color="auto"/>
      </w:divBdr>
    </w:div>
    <w:div w:id="20371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Telelink Business Services</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58</cp:revision>
  <cp:lastPrinted>2023-10-06T12:18:00Z</cp:lastPrinted>
  <dcterms:created xsi:type="dcterms:W3CDTF">2023-07-24T07:53:00Z</dcterms:created>
  <dcterms:modified xsi:type="dcterms:W3CDTF">2023-10-06T12:18:00Z</dcterms:modified>
</cp:coreProperties>
</file>